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52ECB" w14:textId="7605529D" w:rsidR="00C03861" w:rsidRPr="00A871F3" w:rsidRDefault="00C03861" w:rsidP="00FA2A33"/>
    <w:p w14:paraId="2CCAA31E" w14:textId="598C40C6" w:rsidR="00712D25" w:rsidRPr="00A871F3" w:rsidRDefault="00712D25" w:rsidP="00FA2A33">
      <w:pPr>
        <w:pStyle w:val="Naslov"/>
      </w:pPr>
      <w:bookmarkStart w:id="0" w:name="_Toc3796531"/>
      <w:r w:rsidRPr="00A871F3">
        <w:t>NASLOV PRISPEVKA</w:t>
      </w:r>
    </w:p>
    <w:p w14:paraId="1A15558B" w14:textId="77777777" w:rsidR="00A871F3" w:rsidRPr="00A871F3" w:rsidRDefault="00A871F3" w:rsidP="00FA2A33">
      <w:pPr>
        <w:pStyle w:val="Naslov"/>
      </w:pPr>
    </w:p>
    <w:p w14:paraId="5460BBF9" w14:textId="6C45C265" w:rsidR="00A871F3" w:rsidRPr="00A871F3" w:rsidRDefault="00A871F3" w:rsidP="00FA2A33">
      <w:r w:rsidRPr="00A871F3">
        <w:rPr>
          <w:b/>
        </w:rPr>
        <w:t>Ime in Priimek 1</w:t>
      </w:r>
      <w:r w:rsidRPr="00A871F3">
        <w:t>, Institucija, država, *ORCID številka</w:t>
      </w:r>
    </w:p>
    <w:p w14:paraId="05092DDE" w14:textId="1913A08B" w:rsidR="00A871F3" w:rsidRPr="00A871F3" w:rsidRDefault="00A871F3" w:rsidP="00FA2A33">
      <w:r w:rsidRPr="00A871F3">
        <w:rPr>
          <w:b/>
        </w:rPr>
        <w:t>Ime in Priimek 2</w:t>
      </w:r>
      <w:r w:rsidRPr="00A871F3">
        <w:t>, Institucija, država, *ORCID številka</w:t>
      </w:r>
    </w:p>
    <w:p w14:paraId="256A9149" w14:textId="02F8CEC3" w:rsidR="00712D25" w:rsidRPr="00FA2A33" w:rsidRDefault="00A871F3" w:rsidP="00FA2A33">
      <w:pPr>
        <w:pStyle w:val="Povzetekinkljunebesede"/>
      </w:pPr>
      <w:r w:rsidRPr="00FA2A33">
        <w:t>Povzetek</w:t>
      </w:r>
    </w:p>
    <w:p w14:paraId="7A65654A" w14:textId="06A0F901" w:rsidR="00A871F3" w:rsidRPr="00FA2A33" w:rsidRDefault="00A871F3" w:rsidP="00FA2A33">
      <w:pPr>
        <w:pStyle w:val="Povzetekinkljunebesede"/>
      </w:pPr>
      <w:r w:rsidRPr="00FA2A33">
        <w:t>Vsak prispevek mora imeti okoli 150 besed povzetka (ključna vsebina, ki jo obravnava prispevek, cilj/i prispevka, ključne ugotovitve). Povzetek je pravzaprav članek v malem. Zapisan je le v enem odstavku. V povzetku navadno ne citiramo avtorjev. Na koncu povzetka zapišemo ključne ugotovitve svojega članka. Povzetek in ključne besede naj bodo zapisane ležeče.</w:t>
      </w:r>
    </w:p>
    <w:p w14:paraId="66F94CEE" w14:textId="1EEBCC35" w:rsidR="00A871F3" w:rsidRPr="00FA2A33" w:rsidRDefault="00A871F3" w:rsidP="00FA2A33">
      <w:pPr>
        <w:pStyle w:val="Povzetekinkljunebesede"/>
      </w:pPr>
      <w:r w:rsidRPr="00FA2A33">
        <w:t>Ključne besede: zapišite 3–5 ključnih besed, ki najbolje opisujejo vsebino vašega članka</w:t>
      </w:r>
    </w:p>
    <w:p w14:paraId="51625AF3" w14:textId="5D686050" w:rsidR="00A871F3" w:rsidRPr="003103EB" w:rsidRDefault="00A871F3" w:rsidP="003103EB">
      <w:pPr>
        <w:pStyle w:val="Naslov1"/>
      </w:pPr>
      <w:r w:rsidRPr="003103EB">
        <w:t>Uvod</w:t>
      </w:r>
    </w:p>
    <w:p w14:paraId="6186101C" w14:textId="5195950C" w:rsidR="00C334AB" w:rsidRPr="00FA2A33" w:rsidRDefault="00C334AB" w:rsidP="00FA2A33">
      <w:bookmarkStart w:id="1" w:name="_Hlk138683176"/>
      <w:r w:rsidRPr="00FA2A33">
        <w:t xml:space="preserve">Če v svojem delu uporabljate izraze »seminarska naloga«, »projektna naloga« ali podobno, namesto slednjih izrazov pišite »članek«. V člankih ne uporabljajte krepke pisave za poudarke, temveč uporabite ležečo pisavo, če želite nekaj izpostaviti. Vsak članek naj ima kratek UVOD – torej, uvodne besede, ki napovedujejo, kaj boste v nadaljevanju predstavljali, opisovali ipd. V zaključnem delu uvoda zapišite, kaj je namen ali cilj vašega članka oz. kaj v članku preverjate/raziskujete oz. kaj boste v nadaljnjih poglavjih predstavljali. Svetujemo, da v svojem članku ne pišete hipotez, temveč raje raziskovalne cilje ali raziskovana vprašanja. </w:t>
      </w:r>
    </w:p>
    <w:p w14:paraId="6F24FD47" w14:textId="46C074A6" w:rsidR="00C334AB" w:rsidRDefault="00C334AB" w:rsidP="00FA2A33">
      <w:r>
        <w:t xml:space="preserve">Posamezni odstavki naj praviloma obsegajo </w:t>
      </w:r>
      <w:r w:rsidRPr="00C334AB">
        <w:rPr>
          <w:i/>
          <w:iCs/>
        </w:rPr>
        <w:t>vsaj</w:t>
      </w:r>
      <w:r>
        <w:t xml:space="preserve"> </w:t>
      </w:r>
      <w:r w:rsidR="00DB0AF1">
        <w:t>3</w:t>
      </w:r>
      <w:r>
        <w:t xml:space="preserve"> ali </w:t>
      </w:r>
      <w:r w:rsidR="00DB0AF1">
        <w:t>4</w:t>
      </w:r>
      <w:r>
        <w:t xml:space="preserve"> vrstic</w:t>
      </w:r>
      <w:r w:rsidR="00DB0AF1">
        <w:t>e oz. več</w:t>
      </w:r>
      <w:r>
        <w:t>. Posamezni odstavek naj ima več kot le eno poved. Predstavlja naj zaključeno celoto povedi. Zaključna poved predhodnega odstavka naj se smiselno navezuje na prvo poved naslednjega odstavka. Tako bo strokovno besedilo vsebinsko lepše in bolj smiselno teklo. Uvodni del naj ima vsaj 200 besed (teoretični članek).</w:t>
      </w:r>
    </w:p>
    <w:p w14:paraId="1299E053" w14:textId="5C2165AC" w:rsidR="00C334AB" w:rsidRDefault="00C334AB" w:rsidP="00FA2A33">
      <w:r>
        <w:t xml:space="preserve">Uvod ima lahko več podnaslovov. </w:t>
      </w:r>
      <w:r w:rsidR="00C11972">
        <w:t xml:space="preserve">V članku ne številčite strani. </w:t>
      </w:r>
      <w:r w:rsidR="004D0123">
        <w:t>Priporočamo, da v celoti sledite predlogi tega dokumenta oz. u</w:t>
      </w:r>
      <w:r>
        <w:t>porabljajte sloge, kot so pred-nastavljeni v tej predlogi članka.</w:t>
      </w:r>
    </w:p>
    <w:p w14:paraId="03391E62" w14:textId="77777777" w:rsidR="004D0123" w:rsidRPr="00FA2A33" w:rsidRDefault="004D0123" w:rsidP="00FA2A33">
      <w:pPr>
        <w:pStyle w:val="Naslov2"/>
      </w:pPr>
      <w:r w:rsidRPr="00FA2A33">
        <w:t xml:space="preserve">Naslovi </w:t>
      </w:r>
    </w:p>
    <w:p w14:paraId="414F584A" w14:textId="77777777" w:rsidR="004D0123" w:rsidRDefault="004D0123" w:rsidP="00FA2A33">
      <w:r>
        <w:t xml:space="preserve">V primeru teoretičnega članka sledi </w:t>
      </w:r>
      <w:r w:rsidRPr="004D0123">
        <w:rPr>
          <w:i/>
          <w:iCs/>
        </w:rPr>
        <w:t>glavni oz. večinski del članka</w:t>
      </w:r>
      <w:r>
        <w:t>, ki lahko vključuje več naslovov in podnaslovov (Naslov 1, Podnaslov 1.1, Naslov 2, Podnaslov 2.2 itd.), v katerem predstavite temeljno vsebino vašega članka.</w:t>
      </w:r>
    </w:p>
    <w:p w14:paraId="1B602F26" w14:textId="29CC3CA9" w:rsidR="004D0123" w:rsidRDefault="004D0123" w:rsidP="00FA2A33">
      <w:r>
        <w:t>V primeru raziskovalnega članka svetujemo, da sledite IMRaD strukturi – v tem primeru ima prvi naslednji naslov za uvodom naslov: Metodologija/Metoda (Methods).</w:t>
      </w:r>
      <w:r w:rsidR="00C11972">
        <w:t xml:space="preserve"> IMRaD struktura je kratko predstavljena v enem od kasnejših poglavij.</w:t>
      </w:r>
    </w:p>
    <w:p w14:paraId="58F38DF5" w14:textId="56E9E8FD" w:rsidR="00C334AB" w:rsidRPr="00FA2A33" w:rsidRDefault="00C334AB" w:rsidP="00FA2A33">
      <w:pPr>
        <w:pStyle w:val="Naslov3"/>
      </w:pPr>
      <w:r w:rsidRPr="00FA2A33">
        <w:lastRenderedPageBreak/>
        <w:t xml:space="preserve">Besedilo </w:t>
      </w:r>
    </w:p>
    <w:p w14:paraId="54E98B7C" w14:textId="3C04D5AC" w:rsidR="00C334AB" w:rsidRPr="00A871F3" w:rsidRDefault="00C334AB" w:rsidP="00FA2A33">
      <w:r w:rsidRPr="00A871F3">
        <w:t xml:space="preserve">Besedilo </w:t>
      </w:r>
      <w:r>
        <w:t xml:space="preserve">naj bo zapisano v </w:t>
      </w:r>
      <w:r w:rsidRPr="00A871F3">
        <w:t>slogu Navaden, obojestransko poravnano. Slog navaden je v pisavi Times New Roman, velikost 12, medvrstični razmik je nastavljen na 1,2.</w:t>
      </w:r>
      <w:r>
        <w:t xml:space="preserve"> </w:t>
      </w:r>
      <w:r w:rsidRPr="00A871F3">
        <w:t>Po odstavku je 6 pt razmika.</w:t>
      </w:r>
      <w:r>
        <w:t xml:space="preserve"> </w:t>
      </w:r>
      <w:r w:rsidRPr="00A871F3">
        <w:t xml:space="preserve">Za naslove uporabite </w:t>
      </w:r>
      <w:r>
        <w:t xml:space="preserve">»prednastavljene« </w:t>
      </w:r>
      <w:r w:rsidRPr="00A871F3">
        <w:t>sloge naslov</w:t>
      </w:r>
      <w:r>
        <w:t xml:space="preserve"> </w:t>
      </w:r>
      <w:r w:rsidRPr="00A871F3">
        <w:t>1, naslov 2, naslov 3…</w:t>
      </w:r>
      <w:r>
        <w:t>,</w:t>
      </w:r>
      <w:r w:rsidRPr="00A871F3">
        <w:t xml:space="preserve"> kot so uporabljeni v tem dokumentu.</w:t>
      </w:r>
      <w:r w:rsidR="004D0123">
        <w:t xml:space="preserve"> </w:t>
      </w:r>
    </w:p>
    <w:p w14:paraId="1E98F17C" w14:textId="296E8F1D" w:rsidR="00C334AB" w:rsidRPr="00A871F3" w:rsidRDefault="00C334AB" w:rsidP="00FA2A33">
      <w:r w:rsidRPr="00A871F3">
        <w:t xml:space="preserve">Pri tipkanju besedila </w:t>
      </w:r>
      <w:r w:rsidRPr="00A871F3">
        <w:rPr>
          <w:i/>
          <w:iCs/>
        </w:rPr>
        <w:t>ne dodajamo odvečnih praznih vrstic</w:t>
      </w:r>
      <w:r w:rsidRPr="00A871F3">
        <w:t xml:space="preserve">. Za odstavki uporabimo zgolj zgoraj navedene razmike. </w:t>
      </w:r>
      <w:r w:rsidR="004D0123">
        <w:t xml:space="preserve">Besedilo naj bo jezikovno korektno zapisano – avtorji ste odgovorni za </w:t>
      </w:r>
      <w:r w:rsidR="004D0123" w:rsidRPr="004D0123">
        <w:rPr>
          <w:i/>
          <w:iCs/>
        </w:rPr>
        <w:t>točnost vsebine in lekturo dokumenta</w:t>
      </w:r>
      <w:r w:rsidR="004D0123">
        <w:t>.</w:t>
      </w:r>
    </w:p>
    <w:p w14:paraId="6C74E8ED" w14:textId="77777777" w:rsidR="00C334AB" w:rsidRPr="00A871F3" w:rsidRDefault="00C334AB" w:rsidP="00FA2A33">
      <w:r w:rsidRPr="00A871F3">
        <w:t>Pomembni so tudi razmiki pred in za odstavkom pri naslovnih slogih:</w:t>
      </w:r>
    </w:p>
    <w:p w14:paraId="5C18C5DB" w14:textId="77777777" w:rsidR="00C334AB" w:rsidRPr="00A871F3" w:rsidRDefault="00C334AB" w:rsidP="00A23FD2">
      <w:pPr>
        <w:pStyle w:val="Odstavekseznama"/>
      </w:pPr>
      <w:r w:rsidRPr="00A871F3">
        <w:t>naslov 1: pred odstavkom 24 pt, za odstavkom 18 pt</w:t>
      </w:r>
    </w:p>
    <w:p w14:paraId="3D6B42D8" w14:textId="77777777" w:rsidR="00C334AB" w:rsidRPr="00A871F3" w:rsidRDefault="00C334AB" w:rsidP="00A23FD2">
      <w:pPr>
        <w:pStyle w:val="Odstavekseznama"/>
      </w:pPr>
      <w:r w:rsidRPr="00A871F3">
        <w:t>naslov 2 in 3: pred odstavkom 24 pt, za odstavkom 18 pt</w:t>
      </w:r>
    </w:p>
    <w:p w14:paraId="56F01B9A" w14:textId="77777777" w:rsidR="00C334AB" w:rsidRDefault="00C334AB" w:rsidP="00FA2A33">
      <w:r>
        <w:t xml:space="preserve">Besedilo naj bo zapisano v skladu s 7. izdajo American Psychological Association (v nadaljevanju: APA standard). </w:t>
      </w:r>
      <w:r w:rsidRPr="007A4A7A">
        <w:t xml:space="preserve">Vse o navajanju virov po APA standardu najdete na njihovi spletni strani </w:t>
      </w:r>
      <w:hyperlink r:id="rId8" w:history="1">
        <w:r w:rsidRPr="00735574">
          <w:rPr>
            <w:rStyle w:val="Hiperpovezava"/>
          </w:rPr>
          <w:t>www.apastyle.org</w:t>
        </w:r>
      </w:hyperlink>
      <w:r>
        <w:t>.</w:t>
      </w:r>
      <w:r w:rsidRPr="007A4A7A">
        <w:t xml:space="preserve"> </w:t>
      </w:r>
    </w:p>
    <w:p w14:paraId="51545946" w14:textId="719049C6" w:rsidR="004D0123" w:rsidRDefault="004D0123" w:rsidP="00FA2A33">
      <w:pPr>
        <w:pStyle w:val="Naslov2"/>
      </w:pPr>
      <w:r>
        <w:t>Navajanje in povzemanje drugih avtorjev</w:t>
      </w:r>
    </w:p>
    <w:p w14:paraId="670400B3" w14:textId="76CD7422" w:rsidR="004D0123" w:rsidRDefault="004D0123" w:rsidP="00FA2A33">
      <w:r>
        <w:t>Vse, kar povzamete po nekem avtorju ali z določene strani, mora biti citirano na naslednji način (Priimek avtorja, letnica izida publikacije) – npr. (Tavčar, 2002).</w:t>
      </w:r>
    </w:p>
    <w:p w14:paraId="1F9BB5A3" w14:textId="7199B28D" w:rsidR="004D0123" w:rsidRDefault="004D0123" w:rsidP="00FA2A33">
      <w:r>
        <w:t>Če nekaj dobesedno prepišete iz nekega vira, morate nujno dodati narekovaje »…«, dopišite tudi stran, s katere ste to prepisali na naslednji način (Priimek avtorja, letnica izida publikacije, stran) – npr. »Strategija komunikacije obsega načine (oblike, koncepte, usmeritve), urejenost (pravila, načrtovanje in izvajanje komuniciranja) in sredstva (razpoložljivi čas, udeležence, materialna in nematerialna sredstva) za komuniciranje,« (Tavčar, 2002, str. 271). Če je takšen citat na koncu stavka, potem pred končnim narekovajem pišite vejico (,), nato pa dodajte referenco na izbrani vir, kot je to prikazano v predhodni povedi.</w:t>
      </w:r>
    </w:p>
    <w:p w14:paraId="1B775534" w14:textId="3393E331" w:rsidR="004D0123" w:rsidRDefault="004D0123" w:rsidP="00FA2A33">
      <w:r>
        <w:t>Če je dobesedno prepisano besedilo daljše od treh vrstic, potem prepis zapišite v ločenem odstavku ležeče in zamaknjeno, vendar brez narekovajev, npr: internacionalizacije visokega šolstva je opredeljena kot:</w:t>
      </w:r>
    </w:p>
    <w:p w14:paraId="56F82858" w14:textId="04E123FA" w:rsidR="004D0123" w:rsidRPr="00C11972" w:rsidRDefault="004D0123" w:rsidP="00E3190F">
      <w:pPr>
        <w:pStyle w:val="dobesedniprepis"/>
      </w:pPr>
      <w:r w:rsidRPr="004D0123">
        <w:t xml:space="preserve">namerni proces vključevanja mednarodne, medkulturne ali globalne razsežnosti v namen, naloge/funkcije in izvajanje post-sekundarnega izobraževanja z namenom izboljšanja kakovosti izobraževanja in raziskav za vse študente in osebje, da se doseže </w:t>
      </w:r>
      <w:r w:rsidRPr="00C11972">
        <w:t>smiseln/pomemben prispevek k družbi (de Wit, Hunter, Howard in Egron-Polak 2015, str. 29).</w:t>
      </w:r>
    </w:p>
    <w:p w14:paraId="287E80D4" w14:textId="16B27DC9" w:rsidR="004D0123" w:rsidRDefault="004D0123" w:rsidP="00FA2A33">
      <w:r w:rsidRPr="00C11972">
        <w:t xml:space="preserve">Če so avtorji citiranega dela trije ali jih je več, potem navedite le prvega avtorja ter dodajte </w:t>
      </w:r>
      <w:r w:rsidR="00C11972">
        <w:t xml:space="preserve">zapis »in drugi«, in sicer s kratico takole </w:t>
      </w:r>
      <w:r w:rsidRPr="00C11972">
        <w:t>»idr.«, npr. (Možina idr., 2002). Na koncu v poglavju Virih in literatura pa navedite prvih šest avtorjev.</w:t>
      </w:r>
    </w:p>
    <w:p w14:paraId="18210ED3" w14:textId="355A4064" w:rsidR="004D0123" w:rsidRDefault="004D0123" w:rsidP="00FA2A33">
      <w:r>
        <w:lastRenderedPageBreak/>
        <w:t>Če želite v istem oklepaju navesti več avtorjev, potema zapišete tako (Faganel, 2017; Hansen, 2013; Kotler, 2000). Če je vir na koncu odstavka, potem najprej zapišete oklepaj, nato piko – takole (Aškerc Zadravec, 2021)</w:t>
      </w:r>
      <w:r w:rsidR="00DB0AF1">
        <w:t>.</w:t>
      </w:r>
    </w:p>
    <w:p w14:paraId="67B0E21C" w14:textId="474264E8" w:rsidR="004D0123" w:rsidRDefault="004D0123" w:rsidP="00FA2A33">
      <w:r>
        <w:t>Če v članku nekaj naštevate v alinejah in ob tem uporabite vir, slednje napišite tako, da avtorja/vir citirate pred navedbo dvopičja – takole (Hansen, 2013):</w:t>
      </w:r>
    </w:p>
    <w:p w14:paraId="0FD9A095" w14:textId="0E8FD2A8" w:rsidR="00DB0AF1" w:rsidRDefault="00DB0AF1" w:rsidP="00A23FD2">
      <w:pPr>
        <w:pStyle w:val="Odstavekseznama"/>
      </w:pPr>
      <w:r>
        <w:t>Uporabite pike, če nekaj naštete v alinejah, kot je to prikazano v tem primeru.</w:t>
      </w:r>
    </w:p>
    <w:p w14:paraId="2AF240DB" w14:textId="2CDAD275" w:rsidR="00DB0AF1" w:rsidRDefault="00DB0AF1" w:rsidP="00A23FD2">
      <w:pPr>
        <w:pStyle w:val="Odstavekseznama"/>
      </w:pPr>
      <w:r>
        <w:t>Če uporabljate daljše povedi, na koncu zapišite piko (.) ali podpičje (;) ali vejico (,).</w:t>
      </w:r>
    </w:p>
    <w:p w14:paraId="391E3B28" w14:textId="192427D1" w:rsidR="00DB0AF1" w:rsidRPr="004D0123" w:rsidRDefault="00DB0AF1" w:rsidP="00A23FD2">
      <w:pPr>
        <w:pStyle w:val="Odstavekseznama"/>
      </w:pPr>
      <w:r>
        <w:t>Če na koncu zapišete piko (.), potem vsako naslednjo alinejo začnite z veliko začetnico. Če na koncu pišete vejice ali podpičje, potem alineje začenjajte z malo začetnico.</w:t>
      </w:r>
    </w:p>
    <w:p w14:paraId="0BF0DD47" w14:textId="7738410B" w:rsidR="00DB0AF1" w:rsidRDefault="00DB0AF1" w:rsidP="00FA2A33">
      <w:pPr>
        <w:pStyle w:val="Naslov3"/>
      </w:pPr>
      <w:bookmarkStart w:id="2" w:name="_Toc117673345"/>
      <w:bookmarkEnd w:id="1"/>
      <w:r>
        <w:t xml:space="preserve">Navajanje in povzemanje drugih avtorjev – nadaljevanje </w:t>
      </w:r>
    </w:p>
    <w:p w14:paraId="4C3A5AEE" w14:textId="4A4FCC51" w:rsidR="00DB0AF1" w:rsidRDefault="00DB0AF1" w:rsidP="00FA2A33">
      <w:r>
        <w:t>Če navajate istega avtorja z več publikacijami v različnih letih, slednje zapišete tako – npr. (npr. Cvetek, 2002, 2005). Če je isti avtor v istem letu izdal več del, to zapišete tako (Cvetek, 2002a, 2002b, 2002c). Če so citirani avtorji omenjeni neposredno v besedilu in ne v oklepaju, zapišite tako: kot navajata Aškerc in Flander (2016), se je internacionalizacija intenzivneje razmahnila v obdobju …</w:t>
      </w:r>
    </w:p>
    <w:p w14:paraId="6C802AA5" w14:textId="75BF31CD" w:rsidR="00DB0AF1" w:rsidRDefault="00DB0AF1" w:rsidP="00FA2A33">
      <w:r>
        <w:t>Pred objavo bo članek preverjen v sistemu za plagiatorstvo.</w:t>
      </w:r>
    </w:p>
    <w:p w14:paraId="757FE166" w14:textId="0469DE42" w:rsidR="00E05783" w:rsidRPr="00B70CBC" w:rsidRDefault="00B70CBC" w:rsidP="00FA2A33">
      <w:pPr>
        <w:pStyle w:val="Naslov4"/>
      </w:pPr>
      <w:r w:rsidRPr="00A871F3">
        <w:t>Slike</w:t>
      </w:r>
      <w:bookmarkEnd w:id="2"/>
      <w:r>
        <w:t>, preglednice, grafi, enačbe ipd.</w:t>
      </w:r>
    </w:p>
    <w:p w14:paraId="707941F9" w14:textId="678F24C5" w:rsidR="00DB0AF1" w:rsidRDefault="00E05783" w:rsidP="00FA2A33">
      <w:r w:rsidRPr="00A871F3">
        <w:fldChar w:fldCharType="begin"/>
      </w:r>
      <w:r w:rsidRPr="00A871F3">
        <w:instrText xml:space="preserve"> MACROBUTTON  VstavljanjeSlika </w:instrText>
      </w:r>
      <w:r w:rsidRPr="00A871F3">
        <w:fldChar w:fldCharType="end"/>
      </w:r>
      <w:r w:rsidR="00DB0AF1">
        <w:t xml:space="preserve">Če vstavite </w:t>
      </w:r>
      <w:r w:rsidR="00DB0AF1" w:rsidRPr="00DB0AF1">
        <w:t xml:space="preserve">sliko, graf ali </w:t>
      </w:r>
      <w:r w:rsidR="00DB0AF1">
        <w:t xml:space="preserve">preglednico, morajo ti biti </w:t>
      </w:r>
      <w:r w:rsidR="00DB0AF1" w:rsidRPr="00DB0AF1">
        <w:t>oštevilčen</w:t>
      </w:r>
      <w:r w:rsidR="00DB0AF1">
        <w:t xml:space="preserve">i. </w:t>
      </w:r>
      <w:r w:rsidR="00DB0AF1" w:rsidRPr="00A871F3">
        <w:t xml:space="preserve">Naslov naj bo nad sliko, pod sliko naj bo naveden vir slike. Če so slike iz lastnega vira, ni potrebno navajanje. V osrednjem besedilu naloge morajo biti slike in skice manjše od A5 formata. </w:t>
      </w:r>
      <w:r w:rsidR="00DB0AF1" w:rsidRPr="00B70CBC">
        <w:t>Če uporabite, graf, sliko</w:t>
      </w:r>
      <w:r w:rsidR="00DB0AF1">
        <w:t>, enačbo</w:t>
      </w:r>
      <w:r w:rsidR="00DB0AF1" w:rsidRPr="00B70CBC">
        <w:t xml:space="preserve"> ali </w:t>
      </w:r>
      <w:r w:rsidR="00DB0AF1">
        <w:t xml:space="preserve">preglednico </w:t>
      </w:r>
      <w:r w:rsidR="00DB0AF1" w:rsidRPr="00B70CBC">
        <w:t>itd</w:t>
      </w:r>
      <w:r w:rsidR="00DB0AF1">
        <w:t>.</w:t>
      </w:r>
      <w:r w:rsidR="00DB0AF1" w:rsidRPr="00B70CBC">
        <w:t xml:space="preserve">, se morate v besedilu nujno sklicati </w:t>
      </w:r>
      <w:r w:rsidR="00DB0AF1">
        <w:t xml:space="preserve">nanje </w:t>
      </w:r>
      <w:r w:rsidR="00DB0AF1" w:rsidRPr="00B70CBC">
        <w:t>tako, da napišete</w:t>
      </w:r>
      <w:r w:rsidR="00DB0AF1">
        <w:t xml:space="preserve"> »… </w:t>
      </w:r>
      <w:r w:rsidR="00DB0AF1" w:rsidRPr="00B70CBC">
        <w:t>glejte primer Slike 1</w:t>
      </w:r>
      <w:r w:rsidR="00DB0AF1">
        <w:t xml:space="preserve"> …«, » … kot je razvidno iz Grafa 1«, </w:t>
      </w:r>
      <w:r w:rsidR="00DB0AF1" w:rsidRPr="00B70CBC">
        <w:t xml:space="preserve">ali </w:t>
      </w:r>
      <w:r w:rsidR="00DB0AF1">
        <w:t xml:space="preserve">slednje </w:t>
      </w:r>
      <w:r w:rsidR="00DB0AF1" w:rsidRPr="00B70CBC">
        <w:t>zapišete v oklepaju (Tabela 1). Glejte primere za zapis spodaj.</w:t>
      </w:r>
      <w:r w:rsidR="00DB0AF1">
        <w:t xml:space="preserve"> Slike, tabele in grafe </w:t>
      </w:r>
      <w:r w:rsidR="00DB0AF1" w:rsidRPr="00DB0AF1">
        <w:t>dodajajte le, če res nekaj povejo oz. dopolnijo vaše besedilo</w:t>
      </w:r>
      <w:r w:rsidR="00DB0AF1">
        <w:t xml:space="preserve">. </w:t>
      </w:r>
    </w:p>
    <w:p w14:paraId="7E692643" w14:textId="4C508A26" w:rsidR="00E05783" w:rsidRPr="00A871F3" w:rsidRDefault="00E05783" w:rsidP="00FA2A33">
      <w:pPr>
        <w:pStyle w:val="Napis"/>
        <w:rPr>
          <w:i/>
          <w:iCs/>
        </w:rPr>
      </w:pPr>
      <w:bookmarkStart w:id="3" w:name="_Toc117617019"/>
      <w:bookmarkStart w:id="4" w:name="_Toc117686464"/>
      <w:r w:rsidRPr="00A871F3">
        <w:t xml:space="preserve">Slika </w:t>
      </w:r>
      <w:fldSimple w:instr=" SEQ Slika \* ARABIC ">
        <w:r w:rsidR="00373E46" w:rsidRPr="00A871F3">
          <w:rPr>
            <w:noProof/>
          </w:rPr>
          <w:t>2</w:t>
        </w:r>
      </w:fldSimple>
      <w:r w:rsidRPr="00A871F3">
        <w:br/>
      </w:r>
      <w:r w:rsidRPr="00A871F3">
        <w:rPr>
          <w:i/>
          <w:iCs/>
        </w:rPr>
        <w:t>Z nasmehom ponudimo roko</w:t>
      </w:r>
      <w:bookmarkEnd w:id="3"/>
      <w:bookmarkEnd w:id="4"/>
    </w:p>
    <w:p w14:paraId="22EDD699" w14:textId="77777777" w:rsidR="00E05783" w:rsidRPr="00A871F3" w:rsidRDefault="00E05783" w:rsidP="00FA2A33">
      <w:r w:rsidRPr="00A871F3">
        <w:rPr>
          <w:noProof/>
          <w:lang w:eastAsia="sl-SI"/>
        </w:rPr>
        <w:drawing>
          <wp:inline distT="0" distB="0" distL="0" distR="0" wp14:anchorId="2A92E4AC" wp14:editId="605B7359">
            <wp:extent cx="4075877" cy="1205345"/>
            <wp:effectExtent l="19050" t="0" r="823" b="0"/>
            <wp:docPr id="6" name="Slika 6" descr="\\baron\mdokumenti$\brigita\My Documents\My Pictures\Visje-izobrazevanje-Organizator-socialne-mre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on\mdokumenti$\brigita\My Documents\My Pictures\Visje-izobrazevanje-Organizator-socialne-mreze.jpg"/>
                    <pic:cNvPicPr>
                      <a:picLocks noChangeAspect="1" noChangeArrowheads="1"/>
                    </pic:cNvPicPr>
                  </pic:nvPicPr>
                  <pic:blipFill>
                    <a:blip r:embed="rId9" cstate="print"/>
                    <a:srcRect/>
                    <a:stretch>
                      <a:fillRect/>
                    </a:stretch>
                  </pic:blipFill>
                  <pic:spPr bwMode="auto">
                    <a:xfrm>
                      <a:off x="0" y="0"/>
                      <a:ext cx="4087053" cy="1208650"/>
                    </a:xfrm>
                    <a:prstGeom prst="rect">
                      <a:avLst/>
                    </a:prstGeom>
                    <a:noFill/>
                    <a:ln w="9525">
                      <a:noFill/>
                      <a:miter lim="800000"/>
                      <a:headEnd/>
                      <a:tailEnd/>
                    </a:ln>
                  </pic:spPr>
                </pic:pic>
              </a:graphicData>
            </a:graphic>
          </wp:inline>
        </w:drawing>
      </w:r>
    </w:p>
    <w:p w14:paraId="054987AA" w14:textId="5C56580B" w:rsidR="00DB0AF1" w:rsidRDefault="00340BAD" w:rsidP="00FA2A33">
      <w:r w:rsidRPr="00A871F3">
        <w:t>Vir: Letni zbornik (</w:t>
      </w:r>
      <w:r w:rsidR="00E05783" w:rsidRPr="00A871F3">
        <w:t>B2, 2014</w:t>
      </w:r>
      <w:r w:rsidRPr="00A871F3">
        <w:t>, str. 7).</w:t>
      </w:r>
      <w:bookmarkStart w:id="5" w:name="_Toc117686465"/>
    </w:p>
    <w:p w14:paraId="53D36F84" w14:textId="4D75F2AC" w:rsidR="00DB0AF1" w:rsidRPr="00A871F3" w:rsidRDefault="00DB0AF1" w:rsidP="00F508F9">
      <w:r w:rsidRPr="00A871F3">
        <w:t xml:space="preserve">Vsaka </w:t>
      </w:r>
      <w:r>
        <w:t xml:space="preserve">preglednica </w:t>
      </w:r>
      <w:r w:rsidRPr="00A871F3">
        <w:t>mora imeti zaporedno številko, jasen naslov, enoto mere in po potrebi leto zajetja podatkov. Jasno mora biti, na katero področje oziroma teritorij se nanašajo podatki. Stolpci so po potrebi oštevilčeni. Pod tabelo mora biti naveden vir podatkov z navedbo strani.</w:t>
      </w:r>
    </w:p>
    <w:p w14:paraId="001EE2E5" w14:textId="7169F0D1" w:rsidR="00373E46" w:rsidRPr="00A871F3" w:rsidRDefault="00373E46" w:rsidP="00FA2A33">
      <w:pPr>
        <w:pStyle w:val="Napis"/>
        <w:rPr>
          <w:i/>
          <w:iCs/>
        </w:rPr>
      </w:pPr>
      <w:r w:rsidRPr="00A871F3">
        <w:lastRenderedPageBreak/>
        <w:t xml:space="preserve">Slika </w:t>
      </w:r>
      <w:fldSimple w:instr=" SEQ Slika \* ARABIC ">
        <w:r w:rsidRPr="00A871F3">
          <w:rPr>
            <w:noProof/>
          </w:rPr>
          <w:t>3</w:t>
        </w:r>
      </w:fldSimple>
      <w:r w:rsidRPr="00A871F3">
        <w:br/>
      </w:r>
      <w:r w:rsidRPr="00A871F3">
        <w:rPr>
          <w:i/>
          <w:iCs/>
        </w:rPr>
        <w:t>Vstavljanje napisa nad sliko</w:t>
      </w:r>
      <w:bookmarkEnd w:id="5"/>
    </w:p>
    <w:p w14:paraId="72D5C00D" w14:textId="5D475CAE" w:rsidR="00E05783" w:rsidRPr="00A871F3" w:rsidRDefault="00373E46" w:rsidP="00531BD5">
      <w:r w:rsidRPr="00A871F3">
        <w:rPr>
          <w:noProof/>
        </w:rPr>
        <w:drawing>
          <wp:inline distT="0" distB="0" distL="0" distR="0" wp14:anchorId="2711D0C3" wp14:editId="71829F14">
            <wp:extent cx="3181794" cy="243874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81794" cy="2438740"/>
                    </a:xfrm>
                    <a:prstGeom prst="rect">
                      <a:avLst/>
                    </a:prstGeom>
                  </pic:spPr>
                </pic:pic>
              </a:graphicData>
            </a:graphic>
          </wp:inline>
        </w:drawing>
      </w:r>
    </w:p>
    <w:p w14:paraId="5E339D06" w14:textId="64EC64B0" w:rsidR="00E05783" w:rsidRPr="00A871F3" w:rsidRDefault="00F15E29" w:rsidP="00FA2A33">
      <w:pPr>
        <w:pStyle w:val="Napis"/>
        <w:rPr>
          <w:i/>
          <w:iCs/>
        </w:rPr>
      </w:pPr>
      <w:bookmarkStart w:id="6" w:name="_Toc117686468"/>
      <w:r>
        <w:t>Preglednica</w:t>
      </w:r>
      <w:r w:rsidR="00E05783" w:rsidRPr="00A871F3">
        <w:t xml:space="preserve"> </w:t>
      </w:r>
      <w:fldSimple w:instr=" SEQ Tabela \* ARABIC ">
        <w:r w:rsidR="00E05783" w:rsidRPr="00A871F3">
          <w:t>1</w:t>
        </w:r>
      </w:fldSimple>
      <w:r w:rsidR="00E05783" w:rsidRPr="00A871F3">
        <w:br/>
      </w:r>
      <w:r w:rsidR="00E05783" w:rsidRPr="00A871F3">
        <w:rPr>
          <w:i/>
          <w:iCs/>
        </w:rPr>
        <w:t>Napis tabele</w:t>
      </w:r>
      <w:bookmarkEnd w:id="6"/>
    </w:p>
    <w:tbl>
      <w:tblPr>
        <w:tblStyle w:val="Tabelamrea"/>
        <w:tblW w:w="0" w:type="auto"/>
        <w:tblLook w:val="04A0" w:firstRow="1" w:lastRow="0" w:firstColumn="1" w:lastColumn="0" w:noHBand="0" w:noVBand="1"/>
      </w:tblPr>
      <w:tblGrid>
        <w:gridCol w:w="2124"/>
        <w:gridCol w:w="2123"/>
        <w:gridCol w:w="2123"/>
        <w:gridCol w:w="2123"/>
      </w:tblGrid>
      <w:tr w:rsidR="00DB0AF1" w:rsidRPr="00E3190F" w14:paraId="05821C28" w14:textId="7F96FBE9" w:rsidTr="00A23FD2">
        <w:tc>
          <w:tcPr>
            <w:tcW w:w="2124" w:type="dxa"/>
          </w:tcPr>
          <w:p w14:paraId="7D1BE916" w14:textId="236130DC" w:rsidR="00DB0AF1" w:rsidRPr="00E3190F" w:rsidRDefault="00DB0AF1" w:rsidP="00A23FD2">
            <w:pPr>
              <w:spacing w:line="240" w:lineRule="auto"/>
              <w:jc w:val="left"/>
            </w:pPr>
            <w:r w:rsidRPr="00E3190F">
              <w:t xml:space="preserve">Poslovno področje </w:t>
            </w:r>
          </w:p>
        </w:tc>
        <w:tc>
          <w:tcPr>
            <w:tcW w:w="2123" w:type="dxa"/>
          </w:tcPr>
          <w:p w14:paraId="32C9DF23" w14:textId="629C3DA3" w:rsidR="00DB0AF1" w:rsidRPr="00E3190F" w:rsidRDefault="00DB0AF1" w:rsidP="00A23FD2">
            <w:pPr>
              <w:spacing w:line="240" w:lineRule="auto"/>
              <w:jc w:val="left"/>
            </w:pPr>
            <w:r w:rsidRPr="00E3190F">
              <w:t>Poslovni proces/            delovni proces</w:t>
            </w:r>
          </w:p>
        </w:tc>
        <w:tc>
          <w:tcPr>
            <w:tcW w:w="2123" w:type="dxa"/>
          </w:tcPr>
          <w:p w14:paraId="4866161B" w14:textId="1EF58EA0" w:rsidR="00DB0AF1" w:rsidRPr="00E3190F" w:rsidRDefault="00DB0AF1" w:rsidP="00A23FD2">
            <w:pPr>
              <w:spacing w:line="240" w:lineRule="auto"/>
              <w:jc w:val="left"/>
            </w:pPr>
            <w:r w:rsidRPr="00E3190F">
              <w:t>Sporočanje korekcij likvidnostnega načrta</w:t>
            </w:r>
          </w:p>
        </w:tc>
        <w:tc>
          <w:tcPr>
            <w:tcW w:w="2123" w:type="dxa"/>
          </w:tcPr>
          <w:p w14:paraId="5E4B11C1" w14:textId="4D6D65FE" w:rsidR="00DB0AF1" w:rsidRPr="00E3190F" w:rsidRDefault="00DB0AF1" w:rsidP="00A23FD2">
            <w:pPr>
              <w:spacing w:line="240" w:lineRule="auto"/>
              <w:jc w:val="left"/>
            </w:pPr>
            <w:r w:rsidRPr="00E3190F">
              <w:t>Priprava korekcije likvidnostnega načrta</w:t>
            </w:r>
          </w:p>
        </w:tc>
      </w:tr>
      <w:tr w:rsidR="00DB0AF1" w:rsidRPr="00E3190F" w14:paraId="0FAB3713" w14:textId="00F4F98D" w:rsidTr="00A23FD2">
        <w:tc>
          <w:tcPr>
            <w:tcW w:w="2124" w:type="dxa"/>
          </w:tcPr>
          <w:p w14:paraId="6B7EE739" w14:textId="78EEA141" w:rsidR="00DB0AF1" w:rsidRPr="00E3190F" w:rsidRDefault="00DB0AF1" w:rsidP="00A23FD2">
            <w:pPr>
              <w:spacing w:line="240" w:lineRule="auto"/>
              <w:jc w:val="left"/>
            </w:pPr>
            <w:r w:rsidRPr="00E3190F">
              <w:t>Neposredni proračunski uporabniki (NPU)</w:t>
            </w:r>
          </w:p>
        </w:tc>
        <w:tc>
          <w:tcPr>
            <w:tcW w:w="2123" w:type="dxa"/>
          </w:tcPr>
          <w:p w14:paraId="7E79547D" w14:textId="75AD2E99" w:rsidR="00DB0AF1" w:rsidRPr="00E3190F" w:rsidRDefault="00DB0AF1" w:rsidP="00A23FD2">
            <w:pPr>
              <w:spacing w:line="240" w:lineRule="auto"/>
              <w:jc w:val="left"/>
            </w:pPr>
            <w:r w:rsidRPr="00E3190F">
              <w:t>Načrtovanje likvidnosti</w:t>
            </w:r>
          </w:p>
        </w:tc>
        <w:tc>
          <w:tcPr>
            <w:tcW w:w="2123" w:type="dxa"/>
          </w:tcPr>
          <w:p w14:paraId="12222F30" w14:textId="0FE1AAAE" w:rsidR="00DB0AF1" w:rsidRPr="00E3190F" w:rsidRDefault="00DB0AF1" w:rsidP="00A23FD2">
            <w:pPr>
              <w:spacing w:line="240" w:lineRule="auto"/>
              <w:jc w:val="left"/>
            </w:pPr>
            <w:r w:rsidRPr="00E3190F">
              <w:t>X</w:t>
            </w:r>
          </w:p>
        </w:tc>
        <w:tc>
          <w:tcPr>
            <w:tcW w:w="2123" w:type="dxa"/>
          </w:tcPr>
          <w:p w14:paraId="511640EE" w14:textId="5F5D9BDE" w:rsidR="00DB0AF1" w:rsidRPr="00E3190F" w:rsidRDefault="00DB0AF1" w:rsidP="00A23FD2">
            <w:pPr>
              <w:spacing w:line="240" w:lineRule="auto"/>
              <w:jc w:val="left"/>
            </w:pPr>
            <w:r w:rsidRPr="00E3190F">
              <w:t>X</w:t>
            </w:r>
          </w:p>
        </w:tc>
      </w:tr>
      <w:tr w:rsidR="00DB0AF1" w:rsidRPr="00E3190F" w14:paraId="4D3E560F" w14:textId="77777777" w:rsidTr="00A23FD2">
        <w:tc>
          <w:tcPr>
            <w:tcW w:w="2124" w:type="dxa"/>
          </w:tcPr>
          <w:p w14:paraId="39A6FEC4" w14:textId="25317881" w:rsidR="00DB0AF1" w:rsidRPr="00E3190F" w:rsidRDefault="00DB0AF1" w:rsidP="00A23FD2">
            <w:pPr>
              <w:spacing w:line="240" w:lineRule="auto"/>
              <w:jc w:val="left"/>
            </w:pPr>
            <w:r w:rsidRPr="00E3190F">
              <w:t>Oddelek za upravljanje z likvidnostjo (OZUL)</w:t>
            </w:r>
          </w:p>
        </w:tc>
        <w:tc>
          <w:tcPr>
            <w:tcW w:w="2123" w:type="dxa"/>
          </w:tcPr>
          <w:p w14:paraId="56886FFB" w14:textId="75E8B311" w:rsidR="00DB0AF1" w:rsidRPr="00E3190F" w:rsidRDefault="00DB0AF1" w:rsidP="00A23FD2">
            <w:pPr>
              <w:spacing w:line="240" w:lineRule="auto"/>
              <w:jc w:val="left"/>
            </w:pPr>
            <w:r w:rsidRPr="00E3190F">
              <w:t>Upravljanje likvidnosti</w:t>
            </w:r>
          </w:p>
        </w:tc>
        <w:tc>
          <w:tcPr>
            <w:tcW w:w="2123" w:type="dxa"/>
          </w:tcPr>
          <w:p w14:paraId="4B3CD4A9" w14:textId="7B2A9AF1" w:rsidR="00DB0AF1" w:rsidRPr="00E3190F" w:rsidRDefault="00DB0AF1" w:rsidP="00A23FD2">
            <w:pPr>
              <w:spacing w:line="240" w:lineRule="auto"/>
              <w:jc w:val="left"/>
            </w:pPr>
            <w:r w:rsidRPr="00E3190F">
              <w:t>X</w:t>
            </w:r>
          </w:p>
        </w:tc>
        <w:tc>
          <w:tcPr>
            <w:tcW w:w="2123" w:type="dxa"/>
          </w:tcPr>
          <w:p w14:paraId="77B7477C" w14:textId="77777777" w:rsidR="00DB0AF1" w:rsidRPr="00E3190F" w:rsidRDefault="00DB0AF1" w:rsidP="00A23FD2">
            <w:pPr>
              <w:spacing w:line="240" w:lineRule="auto"/>
              <w:jc w:val="left"/>
            </w:pPr>
          </w:p>
        </w:tc>
      </w:tr>
      <w:tr w:rsidR="00DB0AF1" w:rsidRPr="002137F9" w14:paraId="761D5FA8" w14:textId="77777777" w:rsidTr="00A23FD2">
        <w:tc>
          <w:tcPr>
            <w:tcW w:w="2124" w:type="dxa"/>
          </w:tcPr>
          <w:p w14:paraId="47244722" w14:textId="2C8714DA" w:rsidR="00DB0AF1" w:rsidRPr="00E3190F" w:rsidRDefault="00DB0AF1" w:rsidP="00A23FD2">
            <w:pPr>
              <w:spacing w:line="240" w:lineRule="auto"/>
              <w:jc w:val="left"/>
            </w:pPr>
            <w:r w:rsidRPr="00E3190F">
              <w:t>Proračun</w:t>
            </w:r>
          </w:p>
        </w:tc>
        <w:tc>
          <w:tcPr>
            <w:tcW w:w="2123" w:type="dxa"/>
          </w:tcPr>
          <w:p w14:paraId="55C9B519" w14:textId="5537A811" w:rsidR="00DB0AF1" w:rsidRPr="00E3190F" w:rsidRDefault="00DB0AF1" w:rsidP="00A23FD2">
            <w:pPr>
              <w:spacing w:line="240" w:lineRule="auto"/>
              <w:jc w:val="left"/>
            </w:pPr>
            <w:r w:rsidRPr="00E3190F">
              <w:t>Upravljanje likvidnosti</w:t>
            </w:r>
          </w:p>
        </w:tc>
        <w:tc>
          <w:tcPr>
            <w:tcW w:w="2123" w:type="dxa"/>
          </w:tcPr>
          <w:p w14:paraId="36356071" w14:textId="533768D8" w:rsidR="00DB0AF1" w:rsidRPr="002137F9" w:rsidRDefault="00DB0AF1" w:rsidP="00A23FD2">
            <w:pPr>
              <w:spacing w:line="240" w:lineRule="auto"/>
              <w:jc w:val="left"/>
            </w:pPr>
            <w:r w:rsidRPr="00E3190F">
              <w:t>X</w:t>
            </w:r>
          </w:p>
        </w:tc>
        <w:tc>
          <w:tcPr>
            <w:tcW w:w="2123" w:type="dxa"/>
          </w:tcPr>
          <w:p w14:paraId="38C19928" w14:textId="77777777" w:rsidR="00DB0AF1" w:rsidRPr="002137F9" w:rsidRDefault="00DB0AF1" w:rsidP="00A23FD2">
            <w:pPr>
              <w:spacing w:line="240" w:lineRule="auto"/>
              <w:jc w:val="left"/>
            </w:pPr>
          </w:p>
        </w:tc>
      </w:tr>
    </w:tbl>
    <w:p w14:paraId="366C8A87" w14:textId="43A6A3F2" w:rsidR="00E05783" w:rsidRPr="00A871F3" w:rsidRDefault="00F15E29" w:rsidP="00FA2A33">
      <w:r>
        <w:t>Preglednice</w:t>
      </w:r>
      <w:r w:rsidR="00E3190F">
        <w:t xml:space="preserve"> naj bodo oblikovane in poravnane</w:t>
      </w:r>
      <w:r w:rsidR="00B915C8">
        <w:t xml:space="preserve"> ali sredinsko ali levo ali desno</w:t>
      </w:r>
      <w:r w:rsidR="00E3190F">
        <w:t xml:space="preserve"> smiselno glede na vsebino. Po potrebi </w:t>
      </w:r>
      <w:r>
        <w:t>lahko pisav</w:t>
      </w:r>
      <w:r w:rsidR="00B915C8">
        <w:t xml:space="preserve">o </w:t>
      </w:r>
      <w:r>
        <w:t xml:space="preserve">zmanjšate na velikost 10, če je </w:t>
      </w:r>
      <w:r w:rsidR="00B915C8">
        <w:t>vsebina, ki je predstavljena v preglednici, obsežnejša.</w:t>
      </w:r>
    </w:p>
    <w:p w14:paraId="56231F7D" w14:textId="5755C540" w:rsidR="00DB0AF1" w:rsidRPr="00DB0AF1" w:rsidRDefault="00DB0AF1" w:rsidP="00FA2A33">
      <w:pPr>
        <w:pStyle w:val="Naslov1"/>
      </w:pPr>
      <w:bookmarkStart w:id="7" w:name="_Toc117673347"/>
      <w:r w:rsidRPr="00DB0AF1">
        <w:t xml:space="preserve">Naslov </w:t>
      </w:r>
      <w:r>
        <w:t>1</w:t>
      </w:r>
      <w:r w:rsidRPr="00DB0AF1">
        <w:t xml:space="preserve"> (Rezultati – Results)</w:t>
      </w:r>
    </w:p>
    <w:p w14:paraId="5237DDF4" w14:textId="4C93CCA8" w:rsidR="00DB0AF1" w:rsidRDefault="00DB0AF1" w:rsidP="00FA2A33">
      <w:r w:rsidRPr="00DB0AF1">
        <w:t>Če vaš članek vključuje tudi raziskovalni del (npr. podatke ste zbrali z anketo, intervjuji, analizirali/primerjali med sabo spletne strani</w:t>
      </w:r>
      <w:r>
        <w:t>, razvili ali preizkusili ste nek model</w:t>
      </w:r>
      <w:r w:rsidRPr="00DB0AF1">
        <w:t xml:space="preserve"> ipd.), potem članek po navadi vsebuje naslednje dele oz. poglavja, ki sledi t. i. IMRaD strukturi:</w:t>
      </w:r>
    </w:p>
    <w:p w14:paraId="4EABD8A0" w14:textId="77777777" w:rsidR="0064280F" w:rsidRPr="00A23FD2" w:rsidRDefault="0064280F" w:rsidP="00A23FD2">
      <w:pPr>
        <w:pStyle w:val="Odstavekseznama"/>
      </w:pPr>
      <w:r w:rsidRPr="00A23FD2">
        <w:t>Povzetek (s ključnimi besedami).</w:t>
      </w:r>
    </w:p>
    <w:p w14:paraId="31A240CD" w14:textId="0EFAD74A" w:rsidR="0064280F" w:rsidRPr="00A23FD2" w:rsidRDefault="0064280F" w:rsidP="00A23FD2">
      <w:pPr>
        <w:pStyle w:val="Odstavekseznama"/>
      </w:pPr>
      <w:r w:rsidRPr="00A23FD2">
        <w:lastRenderedPageBreak/>
        <w:t xml:space="preserve">Uvod </w:t>
      </w:r>
      <w:r w:rsidR="002137F9" w:rsidRPr="00A23FD2">
        <w:t>–</w:t>
      </w:r>
      <w:r w:rsidRPr="00A23FD2">
        <w:t xml:space="preserve"> Introduction</w:t>
      </w:r>
      <w:r w:rsidR="002137F9" w:rsidRPr="00A23FD2">
        <w:t xml:space="preserve"> </w:t>
      </w:r>
      <w:r w:rsidRPr="00A23FD2">
        <w:t>(vključuje teoretični pregled virov in literature ter sestoji iz Naslovov in Podnaslovov. Na osnovi teoretičnega pregleda oblikujete raziskovalna vprašanja in/ali cilje raziskovanja ter jih v uvodnem teoretičnem delu tudi jasno zapišete).</w:t>
      </w:r>
    </w:p>
    <w:p w14:paraId="389CC7AC" w14:textId="1826E69A" w:rsidR="0064280F" w:rsidRDefault="0064280F" w:rsidP="00A23FD2">
      <w:pPr>
        <w:pStyle w:val="Odstavekseznama"/>
      </w:pPr>
      <w:r w:rsidRPr="002137F9">
        <w:t xml:space="preserve">Metoda </w:t>
      </w:r>
      <w:r w:rsidR="002137F9">
        <w:t>–</w:t>
      </w:r>
      <w:r w:rsidRPr="002137F9">
        <w:t xml:space="preserve"> Method</w:t>
      </w:r>
      <w:r w:rsidR="002137F9">
        <w:t xml:space="preserve"> </w:t>
      </w:r>
      <w:r>
        <w:t xml:space="preserve">(kjer predstavite, </w:t>
      </w:r>
      <w:r w:rsidRPr="0064280F">
        <w:t>s katero metodo</w:t>
      </w:r>
      <w:r>
        <w:t xml:space="preserve"> ste zbirali podatke, kateri </w:t>
      </w:r>
      <w:r w:rsidRPr="0064280F">
        <w:t>merski instrument</w:t>
      </w:r>
      <w:r>
        <w:t xml:space="preserve"> ste uporabili – npr. </w:t>
      </w:r>
      <w:r w:rsidRPr="0064280F">
        <w:t>anketa/intervju</w:t>
      </w:r>
      <w:r>
        <w:t xml:space="preserve">, v katerem </w:t>
      </w:r>
      <w:r w:rsidRPr="0064280F">
        <w:t>obdobju je raziskava potekala</w:t>
      </w:r>
      <w:r>
        <w:t xml:space="preserve">, </w:t>
      </w:r>
      <w:r w:rsidRPr="0064280F">
        <w:t>kako</w:t>
      </w:r>
      <w:r>
        <w:t xml:space="preserve"> je raziskava potekala, kakšen </w:t>
      </w:r>
      <w:r w:rsidRPr="0064280F">
        <w:t>vzorec</w:t>
      </w:r>
      <w:r>
        <w:t xml:space="preserve"> ste zajeli – npr. študenti, spol, letnik, starost ipd.).</w:t>
      </w:r>
    </w:p>
    <w:p w14:paraId="71A4EB19" w14:textId="6F8F0EE0" w:rsidR="0064280F" w:rsidRDefault="0064280F" w:rsidP="00A23FD2">
      <w:pPr>
        <w:pStyle w:val="Odstavekseznama"/>
      </w:pPr>
      <w:r w:rsidRPr="002137F9">
        <w:t xml:space="preserve">Rezultati </w:t>
      </w:r>
      <w:r w:rsidR="002137F9">
        <w:t>–</w:t>
      </w:r>
      <w:r w:rsidRPr="002137F9">
        <w:t xml:space="preserve"> Results</w:t>
      </w:r>
      <w:r w:rsidR="002137F9">
        <w:t xml:space="preserve"> </w:t>
      </w:r>
      <w:r>
        <w:t xml:space="preserve">(kjer </w:t>
      </w:r>
      <w:r w:rsidRPr="0064280F">
        <w:t>predstavite dobljene rezultate, dejstva</w:t>
      </w:r>
      <w:r>
        <w:t xml:space="preserve">, dodate </w:t>
      </w:r>
      <w:r w:rsidRPr="0064280F">
        <w:t>tabele/grafe/slike</w:t>
      </w:r>
      <w:r>
        <w:t xml:space="preserve">, jih le </w:t>
      </w:r>
      <w:r w:rsidRPr="0064280F">
        <w:t>skopo interpretirate oz. opišete</w:t>
      </w:r>
      <w:r>
        <w:t>).</w:t>
      </w:r>
    </w:p>
    <w:p w14:paraId="5EDC0136" w14:textId="77777777" w:rsidR="0064280F" w:rsidRPr="00161E1C" w:rsidRDefault="0064280F" w:rsidP="00A23FD2">
      <w:pPr>
        <w:pStyle w:val="Odstavekseznama"/>
      </w:pPr>
      <w:r w:rsidRPr="002137F9">
        <w:t>Zaključek ali Diskusija – Discussion</w:t>
      </w:r>
      <w:r>
        <w:t xml:space="preserve"> (v katerem naredite </w:t>
      </w:r>
      <w:r w:rsidRPr="0064280F">
        <w:t>povzetke rezultatov</w:t>
      </w:r>
      <w:r>
        <w:t xml:space="preserve"> in jih </w:t>
      </w:r>
      <w:r w:rsidRPr="0064280F">
        <w:t>z diskusijo umestite v vsebino vašega članka</w:t>
      </w:r>
      <w:r>
        <w:t xml:space="preserve"> oz. raziskovalnega problema/</w:t>
      </w:r>
      <w:r w:rsidRPr="0064280F">
        <w:t>raziskovalnih vprašanj</w:t>
      </w:r>
      <w:r>
        <w:t xml:space="preserve">; dodate, kaj je bilo </w:t>
      </w:r>
      <w:r w:rsidRPr="0064280F">
        <w:t>dobro</w:t>
      </w:r>
      <w:r>
        <w:t xml:space="preserve">, kaj bi lahko </w:t>
      </w:r>
      <w:r w:rsidRPr="0064280F">
        <w:t>izboljšali</w:t>
      </w:r>
      <w:r>
        <w:t xml:space="preserve">, ali vas je kaj </w:t>
      </w:r>
      <w:r w:rsidRPr="0064280F">
        <w:t>presenetilo</w:t>
      </w:r>
      <w:r>
        <w:t xml:space="preserve"> in tega niste pričakovali, zakaj je vaša raziskava </w:t>
      </w:r>
      <w:r w:rsidRPr="0064280F">
        <w:t>uporabna</w:t>
      </w:r>
      <w:r>
        <w:t xml:space="preserve"> itd.).</w:t>
      </w:r>
    </w:p>
    <w:bookmarkEnd w:id="0"/>
    <w:bookmarkEnd w:id="7"/>
    <w:p w14:paraId="4CD99015" w14:textId="7E613820" w:rsidR="00C45FF9" w:rsidRPr="00A871F3" w:rsidRDefault="002137F9" w:rsidP="00FA2A33">
      <w:pPr>
        <w:pStyle w:val="Naslov1"/>
      </w:pPr>
      <w:r w:rsidRPr="002137F9">
        <w:t>Zaključek (Discussion/Conclussion)</w:t>
      </w:r>
    </w:p>
    <w:p w14:paraId="251FDF27" w14:textId="77777777" w:rsidR="002137F9" w:rsidRDefault="002137F9" w:rsidP="00FA2A33">
      <w:r>
        <w:t xml:space="preserve">V zaključku povzamete glavne ugotovitve svojega članka, argumentirate, zakaj je nekaj dobro, kaj ni tako dobro in bi lahko bilo bolje, predlagate rešitve ipd. Zapišete lahko, kaj bi bilo dobro preveriti/raziskati v prihodnje, na kakšen način bi lahko svoj članek še izboljšali (npr. če bi dodali še »te in te« analize, če bi predelali še »te in te« vsebine, saj bi na ta način ugotovili še »to in to«). </w:t>
      </w:r>
    </w:p>
    <w:p w14:paraId="5A8788F4" w14:textId="5D648E13" w:rsidR="004601AA" w:rsidRDefault="002137F9" w:rsidP="00FA2A33">
      <w:r>
        <w:t>Zelo dobro je, da v zaključku povzamete še kakšnega avtorja iz teoretičnega dela članka in ga umestite v kontekst vaših zaključkov. Zaključek naj predstavlja okoli 10 % celotnega članka.</w:t>
      </w:r>
    </w:p>
    <w:p w14:paraId="7703A31B" w14:textId="77777777" w:rsidR="00B915C8" w:rsidRPr="003103EB" w:rsidRDefault="00B915C8" w:rsidP="00B915C8">
      <w:pPr>
        <w:pStyle w:val="Naslov3"/>
      </w:pPr>
      <w:r w:rsidRPr="002137F9">
        <w:t>Zahvala</w:t>
      </w:r>
    </w:p>
    <w:p w14:paraId="320B4FDD" w14:textId="705A26A5" w:rsidR="00B915C8" w:rsidRDefault="00B915C8" w:rsidP="00FA2A33">
      <w:r w:rsidRPr="002137F9">
        <w:t>Če je članek nastal v sodelovanju z neko organizacijo, kjer ste npr. izvedli anketo, intervjuje, ali če je nastal kot del projekta</w:t>
      </w:r>
      <w:r>
        <w:t xml:space="preserve"> ipd.</w:t>
      </w:r>
      <w:r w:rsidRPr="002137F9">
        <w:t>, lahko na koncu dodate zahvalo dotični osebi</w:t>
      </w:r>
      <w:r>
        <w:t xml:space="preserve"> oz. osebam</w:t>
      </w:r>
      <w:r w:rsidRPr="002137F9">
        <w:t xml:space="preserve"> ali organizaciji. Lahko se skličete na konkreten projekt ipd. Zahvalo dodajte za Zaključkom </w:t>
      </w:r>
      <w:r>
        <w:t>ter</w:t>
      </w:r>
      <w:r w:rsidRPr="002137F9">
        <w:t xml:space="preserve"> pred Viri in literaturo.</w:t>
      </w:r>
    </w:p>
    <w:p w14:paraId="7A80987D" w14:textId="77777777" w:rsidR="002137F9" w:rsidRDefault="002137F9" w:rsidP="00FA2A33">
      <w:pPr>
        <w:pStyle w:val="Naslov1"/>
      </w:pPr>
      <w:r w:rsidRPr="002137F9">
        <w:t xml:space="preserve">Viri in literatura </w:t>
      </w:r>
    </w:p>
    <w:p w14:paraId="34BB5345" w14:textId="068C723E" w:rsidR="002137F9" w:rsidRDefault="002137F9" w:rsidP="00FA2A33">
      <w:r w:rsidRPr="002137F9">
        <w:t xml:space="preserve">Vire in literaturo uredite po abecednem vrstnem redu. Če navajate istega avtorja, ki je v istem letu izdal več del, potem letnice uredite po abecednem redu črk na koncu letnice (2002a, 2022b, 2002c itd.). Pomembno je, da vse vire in literaturo citirate </w:t>
      </w:r>
      <w:r>
        <w:t xml:space="preserve">v skladu z </w:t>
      </w:r>
      <w:r w:rsidRPr="002137F9">
        <w:t>APA standard</w:t>
      </w:r>
      <w:r>
        <w:t>om</w:t>
      </w:r>
      <w:r w:rsidRPr="002137F9">
        <w:t>. V člank</w:t>
      </w:r>
      <w:r>
        <w:t>u</w:t>
      </w:r>
      <w:r w:rsidRPr="002137F9">
        <w:t xml:space="preserve"> uporabite minimalno </w:t>
      </w:r>
      <w:r>
        <w:t xml:space="preserve">štiri </w:t>
      </w:r>
      <w:r w:rsidRPr="002137F9">
        <w:t xml:space="preserve">različne vire. </w:t>
      </w:r>
      <w:r w:rsidR="00AF58D0">
        <w:t>Navedenih virov in literature ne številčite, prav tako je ne ločite po tipu gradiva (npr. monografije, članki, spletne strani itd.), temveč jo le po vrsti navedite po abecednem redu.</w:t>
      </w:r>
    </w:p>
    <w:p w14:paraId="6612CE48" w14:textId="4BDC1A92" w:rsidR="002137F9" w:rsidRDefault="002137F9" w:rsidP="00FA2A33">
      <w:r w:rsidRPr="002137F9">
        <w:t>V nadaljevanju podajamo nabor izbranih osnovnih rešitev v APA sistemu navajanja bibliografskih referenc:</w:t>
      </w:r>
    </w:p>
    <w:p w14:paraId="4BF26260" w14:textId="77777777" w:rsidR="002137F9" w:rsidRPr="00F77369" w:rsidRDefault="002137F9" w:rsidP="00FA2A33">
      <w:pPr>
        <w:pStyle w:val="Naslov4"/>
        <w:rPr>
          <w:rStyle w:val="Poudarek"/>
        </w:rPr>
      </w:pPr>
      <w:r w:rsidRPr="00F77369">
        <w:rPr>
          <w:rStyle w:val="Poudarek"/>
        </w:rPr>
        <w:lastRenderedPageBreak/>
        <w:t>Monografija z enim avtorjem</w:t>
      </w:r>
    </w:p>
    <w:p w14:paraId="2CB4E481" w14:textId="77777777" w:rsidR="002137F9" w:rsidRPr="007A6163" w:rsidRDefault="002137F9" w:rsidP="00531BD5">
      <w:r w:rsidRPr="007A6163">
        <w:t>Kotler,</w:t>
      </w:r>
      <w:r w:rsidRPr="00531BD5">
        <w:t xml:space="preserve"> </w:t>
      </w:r>
      <w:r w:rsidRPr="007A6163">
        <w:t>P. (1994).</w:t>
      </w:r>
      <w:r w:rsidRPr="00531BD5">
        <w:t xml:space="preserve"> </w:t>
      </w:r>
      <w:r w:rsidRPr="007A6163">
        <w:rPr>
          <w:i/>
        </w:rPr>
        <w:t>Mar</w:t>
      </w:r>
      <w:r w:rsidRPr="004F5254">
        <w:rPr>
          <w:i/>
          <w:iCs/>
        </w:rPr>
        <w:t>k</w:t>
      </w:r>
      <w:r w:rsidRPr="007A6163">
        <w:rPr>
          <w:i/>
        </w:rPr>
        <w:t>eting</w:t>
      </w:r>
      <w:r w:rsidRPr="004F5254">
        <w:rPr>
          <w:i/>
          <w:iCs/>
        </w:rPr>
        <w:t xml:space="preserve"> </w:t>
      </w:r>
      <w:r w:rsidRPr="007A6163">
        <w:rPr>
          <w:i/>
        </w:rPr>
        <w:t>ma</w:t>
      </w:r>
      <w:r w:rsidRPr="004F5254">
        <w:rPr>
          <w:i/>
          <w:iCs/>
        </w:rPr>
        <w:t>n</w:t>
      </w:r>
      <w:r w:rsidRPr="007A6163">
        <w:rPr>
          <w:i/>
        </w:rPr>
        <w:t>ag</w:t>
      </w:r>
      <w:r w:rsidRPr="004F5254">
        <w:rPr>
          <w:i/>
          <w:iCs/>
        </w:rPr>
        <w:t>e</w:t>
      </w:r>
      <w:r w:rsidRPr="007A6163">
        <w:rPr>
          <w:i/>
        </w:rPr>
        <w:t>m</w:t>
      </w:r>
      <w:r w:rsidRPr="004F5254">
        <w:rPr>
          <w:i/>
          <w:iCs/>
        </w:rPr>
        <w:t>e</w:t>
      </w:r>
      <w:r w:rsidRPr="007A6163">
        <w:rPr>
          <w:i/>
        </w:rPr>
        <w:t>nt</w:t>
      </w:r>
      <w:r w:rsidRPr="004F5254">
        <w:rPr>
          <w:i/>
          <w:iCs/>
        </w:rPr>
        <w:t xml:space="preserve"> </w:t>
      </w:r>
      <w:r w:rsidRPr="007A6163">
        <w:t>(8</w:t>
      </w:r>
      <w:r w:rsidRPr="004F5254">
        <w:rPr>
          <w:position w:val="5"/>
          <w:sz w:val="14"/>
          <w:szCs w:val="14"/>
        </w:rPr>
        <w:t>th</w:t>
      </w:r>
      <w:r w:rsidRPr="004F5254">
        <w:t xml:space="preserve"> </w:t>
      </w:r>
      <w:r w:rsidRPr="007A6163">
        <w:t>ed.). Engle</w:t>
      </w:r>
      <w:r w:rsidRPr="00531BD5">
        <w:t>w</w:t>
      </w:r>
      <w:r w:rsidRPr="007A6163">
        <w:t>ood</w:t>
      </w:r>
      <w:r w:rsidRPr="00531BD5">
        <w:t xml:space="preserve"> </w:t>
      </w:r>
      <w:r w:rsidRPr="007A6163">
        <w:t>Cliffs:</w:t>
      </w:r>
      <w:r w:rsidRPr="00531BD5">
        <w:t xml:space="preserve"> </w:t>
      </w:r>
      <w:r w:rsidRPr="007A6163">
        <w:t>P</w:t>
      </w:r>
      <w:r w:rsidRPr="00531BD5">
        <w:t>r</w:t>
      </w:r>
      <w:r w:rsidRPr="007A6163">
        <w:t>ent</w:t>
      </w:r>
      <w:r w:rsidRPr="00531BD5">
        <w:t>i</w:t>
      </w:r>
      <w:r w:rsidRPr="007A6163">
        <w:t>ce</w:t>
      </w:r>
      <w:r w:rsidRPr="00531BD5">
        <w:t xml:space="preserve"> H</w:t>
      </w:r>
      <w:r w:rsidRPr="007A6163">
        <w:t>all.</w:t>
      </w:r>
    </w:p>
    <w:p w14:paraId="32AEE45C" w14:textId="77777777" w:rsidR="002137F9" w:rsidRPr="007A6163" w:rsidRDefault="002137F9" w:rsidP="00FA2A33">
      <w:r w:rsidRPr="007A6163">
        <w:t>Weis,</w:t>
      </w:r>
      <w:r w:rsidRPr="00531BD5">
        <w:t xml:space="preserve"> L</w:t>
      </w:r>
      <w:r w:rsidRPr="007A6163">
        <w:t>.</w:t>
      </w:r>
      <w:r w:rsidRPr="00531BD5">
        <w:t xml:space="preserve"> </w:t>
      </w:r>
      <w:r w:rsidRPr="007A6163">
        <w:t>(20</w:t>
      </w:r>
      <w:r w:rsidRPr="00531BD5">
        <w:t>06</w:t>
      </w:r>
      <w:r w:rsidRPr="007A6163">
        <w:t>).</w:t>
      </w:r>
      <w:r w:rsidRPr="00531BD5">
        <w:t xml:space="preserve"> </w:t>
      </w:r>
      <w:r w:rsidRPr="007A6163">
        <w:rPr>
          <w:i/>
        </w:rPr>
        <w:t>Analiza vlog moža in žene v procesu nakupnega odločanja</w:t>
      </w:r>
      <w:r w:rsidRPr="004F5254">
        <w:rPr>
          <w:i/>
          <w:iCs/>
        </w:rPr>
        <w:t xml:space="preserve"> </w:t>
      </w:r>
      <w:r w:rsidRPr="007A6163">
        <w:t>(magistr</w:t>
      </w:r>
      <w:r w:rsidRPr="00531BD5">
        <w:t>s</w:t>
      </w:r>
      <w:r w:rsidRPr="007A6163">
        <w:t>ko</w:t>
      </w:r>
      <w:r w:rsidRPr="00531BD5">
        <w:t xml:space="preserve"> </w:t>
      </w:r>
      <w:r w:rsidRPr="007A6163">
        <w:t>delo). Ljubljana:</w:t>
      </w:r>
      <w:r w:rsidRPr="00531BD5">
        <w:t xml:space="preserve"> </w:t>
      </w:r>
      <w:r w:rsidRPr="007A6163">
        <w:t>Ekonomska</w:t>
      </w:r>
      <w:r w:rsidRPr="00531BD5">
        <w:t xml:space="preserve"> </w:t>
      </w:r>
      <w:r w:rsidRPr="007A6163">
        <w:t>fakulteta.</w:t>
      </w:r>
    </w:p>
    <w:p w14:paraId="7A7B5970" w14:textId="77777777" w:rsidR="002137F9" w:rsidRPr="00F77369" w:rsidRDefault="002137F9" w:rsidP="00FA2A33">
      <w:pPr>
        <w:pStyle w:val="Naslov4"/>
        <w:rPr>
          <w:rStyle w:val="Poudarek"/>
        </w:rPr>
      </w:pPr>
      <w:r w:rsidRPr="00F77369">
        <w:rPr>
          <w:rStyle w:val="Poudarek"/>
        </w:rPr>
        <w:t>Monografija z dvema avtorjema</w:t>
      </w:r>
    </w:p>
    <w:p w14:paraId="69230A7B" w14:textId="77777777" w:rsidR="002137F9" w:rsidRPr="002D3EAE" w:rsidRDefault="002137F9" w:rsidP="00FA2A33">
      <w:r w:rsidRPr="002D3EAE">
        <w:t xml:space="preserve">ŠUSTER ERJAVEC, Hana, JUŽNIK, Laura. (2013). </w:t>
      </w:r>
      <w:r w:rsidRPr="002D3EAE">
        <w:rPr>
          <w:i/>
        </w:rPr>
        <w:t>Analiza podatkov s SPSS</w:t>
      </w:r>
      <w:r w:rsidRPr="002D3EAE">
        <w:t>. (Zbirka Učbeniki FKPV, Magistrski študij). 2. izd. Celje: Fakulteta za komercialne in poslovne vede.</w:t>
      </w:r>
    </w:p>
    <w:p w14:paraId="00560700" w14:textId="77777777" w:rsidR="002137F9" w:rsidRPr="00F77369" w:rsidRDefault="002137F9" w:rsidP="00FA2A33">
      <w:pPr>
        <w:pStyle w:val="Naslov4"/>
        <w:rPr>
          <w:rStyle w:val="Poudarek"/>
        </w:rPr>
      </w:pPr>
      <w:r w:rsidRPr="00F77369">
        <w:rPr>
          <w:rStyle w:val="Poudarek"/>
        </w:rPr>
        <w:t>Poglavje v monografiji brez urednika</w:t>
      </w:r>
    </w:p>
    <w:p w14:paraId="7F573734" w14:textId="77777777" w:rsidR="002137F9" w:rsidRPr="007A6163" w:rsidRDefault="002137F9" w:rsidP="00FA2A33">
      <w:r w:rsidRPr="007A6163">
        <w:t>Capra,</w:t>
      </w:r>
      <w:r w:rsidRPr="00531BD5">
        <w:t xml:space="preserve"> </w:t>
      </w:r>
      <w:r w:rsidRPr="007A6163">
        <w:t>F. (19</w:t>
      </w:r>
      <w:r w:rsidRPr="00531BD5">
        <w:t>8</w:t>
      </w:r>
      <w:r w:rsidRPr="007A6163">
        <w:t>3).</w:t>
      </w:r>
      <w:r w:rsidRPr="00531BD5">
        <w:t xml:space="preserve"> </w:t>
      </w:r>
      <w:r w:rsidRPr="007A6163">
        <w:t>The</w:t>
      </w:r>
      <w:r w:rsidRPr="00531BD5">
        <w:t xml:space="preserve"> </w:t>
      </w:r>
      <w:r w:rsidRPr="007A6163">
        <w:t>systems</w:t>
      </w:r>
      <w:r w:rsidRPr="00531BD5">
        <w:t xml:space="preserve"> </w:t>
      </w:r>
      <w:r w:rsidRPr="007A6163">
        <w:t>view</w:t>
      </w:r>
      <w:r w:rsidRPr="00531BD5">
        <w:t xml:space="preserve"> </w:t>
      </w:r>
      <w:r w:rsidRPr="007A6163">
        <w:t>of</w:t>
      </w:r>
      <w:r w:rsidRPr="00531BD5">
        <w:t xml:space="preserve"> </w:t>
      </w:r>
      <w:r w:rsidRPr="007A6163">
        <w:t>life.</w:t>
      </w:r>
      <w:r w:rsidRPr="00531BD5">
        <w:t xml:space="preserve"> </w:t>
      </w:r>
      <w:r w:rsidRPr="007A6163">
        <w:t>V</w:t>
      </w:r>
      <w:r w:rsidRPr="00531BD5">
        <w:t xml:space="preserve"> </w:t>
      </w:r>
      <w:r w:rsidRPr="007A6163">
        <w:rPr>
          <w:i/>
        </w:rPr>
        <w:t>The</w:t>
      </w:r>
      <w:r w:rsidRPr="004F5254">
        <w:rPr>
          <w:i/>
          <w:iCs/>
        </w:rPr>
        <w:t xml:space="preserve"> </w:t>
      </w:r>
      <w:r w:rsidRPr="007A6163">
        <w:rPr>
          <w:i/>
        </w:rPr>
        <w:t>turni</w:t>
      </w:r>
      <w:r w:rsidRPr="004F5254">
        <w:rPr>
          <w:i/>
          <w:iCs/>
        </w:rPr>
        <w:t>n</w:t>
      </w:r>
      <w:r w:rsidRPr="007A6163">
        <w:rPr>
          <w:i/>
        </w:rPr>
        <w:t>g</w:t>
      </w:r>
      <w:r w:rsidRPr="004F5254">
        <w:rPr>
          <w:i/>
          <w:iCs/>
        </w:rPr>
        <w:t xml:space="preserve"> </w:t>
      </w:r>
      <w:r w:rsidRPr="007A6163">
        <w:rPr>
          <w:i/>
        </w:rPr>
        <w:t>point:</w:t>
      </w:r>
      <w:r w:rsidRPr="004F5254">
        <w:rPr>
          <w:i/>
          <w:iCs/>
        </w:rPr>
        <w:t xml:space="preserve"> </w:t>
      </w:r>
      <w:r w:rsidRPr="007A6163">
        <w:rPr>
          <w:i/>
        </w:rPr>
        <w:t>science,</w:t>
      </w:r>
      <w:r w:rsidRPr="004F5254">
        <w:rPr>
          <w:i/>
          <w:iCs/>
        </w:rPr>
        <w:t xml:space="preserve"> s</w:t>
      </w:r>
      <w:r w:rsidRPr="007A6163">
        <w:rPr>
          <w:i/>
        </w:rPr>
        <w:t>ociety</w:t>
      </w:r>
      <w:r w:rsidRPr="004F5254">
        <w:rPr>
          <w:i/>
          <w:iCs/>
        </w:rPr>
        <w:t xml:space="preserve"> </w:t>
      </w:r>
      <w:r w:rsidRPr="007A6163">
        <w:rPr>
          <w:i/>
        </w:rPr>
        <w:t>and</w:t>
      </w:r>
      <w:r w:rsidRPr="004F5254">
        <w:rPr>
          <w:i/>
          <w:iCs/>
        </w:rPr>
        <w:t xml:space="preserve"> </w:t>
      </w:r>
      <w:r w:rsidRPr="007A6163">
        <w:rPr>
          <w:i/>
        </w:rPr>
        <w:t>the ri</w:t>
      </w:r>
      <w:r w:rsidRPr="004F5254">
        <w:rPr>
          <w:i/>
          <w:iCs/>
        </w:rPr>
        <w:t>s</w:t>
      </w:r>
      <w:r w:rsidRPr="007A6163">
        <w:rPr>
          <w:i/>
        </w:rPr>
        <w:t>ing</w:t>
      </w:r>
      <w:r w:rsidRPr="004F5254">
        <w:rPr>
          <w:i/>
          <w:iCs/>
        </w:rPr>
        <w:t xml:space="preserve"> </w:t>
      </w:r>
      <w:r w:rsidRPr="007A6163">
        <w:rPr>
          <w:i/>
        </w:rPr>
        <w:t>culture</w:t>
      </w:r>
      <w:r w:rsidRPr="004F5254">
        <w:rPr>
          <w:i/>
          <w:iCs/>
        </w:rPr>
        <w:t xml:space="preserve"> </w:t>
      </w:r>
      <w:r w:rsidRPr="007A6163">
        <w:t>(str.</w:t>
      </w:r>
      <w:r w:rsidRPr="00531BD5">
        <w:t xml:space="preserve"> </w:t>
      </w:r>
      <w:r w:rsidRPr="007A6163">
        <w:t>376-399). Lond</w:t>
      </w:r>
      <w:r w:rsidRPr="00531BD5">
        <w:t>on</w:t>
      </w:r>
      <w:r w:rsidRPr="007A6163">
        <w:t>:</w:t>
      </w:r>
      <w:r w:rsidRPr="00531BD5">
        <w:t xml:space="preserve"> </w:t>
      </w:r>
      <w:r w:rsidRPr="007A6163">
        <w:t>F</w:t>
      </w:r>
      <w:r w:rsidRPr="00531BD5">
        <w:t>o</w:t>
      </w:r>
      <w:r w:rsidRPr="007A6163">
        <w:t>n</w:t>
      </w:r>
      <w:r w:rsidRPr="00531BD5">
        <w:t>t</w:t>
      </w:r>
      <w:r w:rsidRPr="007A6163">
        <w:t>ana</w:t>
      </w:r>
      <w:r w:rsidRPr="00531BD5">
        <w:t xml:space="preserve"> P</w:t>
      </w:r>
      <w:r w:rsidRPr="007A6163">
        <w:t>ress.</w:t>
      </w:r>
    </w:p>
    <w:p w14:paraId="4FEDCC8A" w14:textId="77777777" w:rsidR="002137F9" w:rsidRPr="00F77369" w:rsidRDefault="002137F9" w:rsidP="00FA2A33">
      <w:pPr>
        <w:pStyle w:val="Naslov4"/>
        <w:rPr>
          <w:rStyle w:val="Poudarek"/>
        </w:rPr>
      </w:pPr>
      <w:r w:rsidRPr="00F77369">
        <w:rPr>
          <w:rStyle w:val="Poudarek"/>
        </w:rPr>
        <w:t>Poglavje v monografiji z urednikom</w:t>
      </w:r>
    </w:p>
    <w:p w14:paraId="70CC9BBA" w14:textId="77777777" w:rsidR="002137F9" w:rsidRPr="007A6163" w:rsidRDefault="002137F9" w:rsidP="00FA2A33">
      <w:r w:rsidRPr="007A6163">
        <w:t>Ograjenšek,</w:t>
      </w:r>
      <w:r w:rsidRPr="00531BD5">
        <w:t xml:space="preserve"> </w:t>
      </w:r>
      <w:r w:rsidRPr="007A6163">
        <w:t>I.</w:t>
      </w:r>
      <w:r w:rsidRPr="00531BD5">
        <w:t xml:space="preserve"> </w:t>
      </w:r>
      <w:r w:rsidRPr="007A6163">
        <w:t>(2008).</w:t>
      </w:r>
      <w:r w:rsidRPr="00531BD5">
        <w:t xml:space="preserve"> </w:t>
      </w:r>
      <w:r w:rsidRPr="007A6163">
        <w:t>Service</w:t>
      </w:r>
      <w:r w:rsidRPr="00531BD5">
        <w:t xml:space="preserve"> </w:t>
      </w:r>
      <w:r w:rsidRPr="007A6163">
        <w:t>quali</w:t>
      </w:r>
      <w:r w:rsidRPr="00531BD5">
        <w:t>t</w:t>
      </w:r>
      <w:r w:rsidRPr="007A6163">
        <w:t>y.</w:t>
      </w:r>
      <w:r w:rsidRPr="00531BD5">
        <w:t xml:space="preserve"> </w:t>
      </w:r>
      <w:r w:rsidRPr="007A6163">
        <w:t>V</w:t>
      </w:r>
      <w:r w:rsidRPr="00531BD5">
        <w:t xml:space="preserve"> </w:t>
      </w:r>
      <w:r w:rsidRPr="007A6163">
        <w:t>S.</w:t>
      </w:r>
      <w:r w:rsidRPr="00531BD5">
        <w:t xml:space="preserve"> </w:t>
      </w:r>
      <w:r w:rsidRPr="007A6163">
        <w:t>Coleman,</w:t>
      </w:r>
      <w:r w:rsidRPr="00531BD5">
        <w:t xml:space="preserve"> </w:t>
      </w:r>
      <w:r w:rsidRPr="007A6163">
        <w:t>T.</w:t>
      </w:r>
      <w:r w:rsidRPr="00531BD5">
        <w:t xml:space="preserve"> </w:t>
      </w:r>
      <w:r w:rsidRPr="007A6163">
        <w:t>Greenfield,</w:t>
      </w:r>
      <w:r w:rsidRPr="00531BD5">
        <w:t xml:space="preserve"> </w:t>
      </w:r>
      <w:r w:rsidRPr="007A6163">
        <w:t>D.</w:t>
      </w:r>
      <w:r w:rsidRPr="00531BD5">
        <w:t xml:space="preserve"> </w:t>
      </w:r>
      <w:r w:rsidRPr="007A6163">
        <w:t>Steward</w:t>
      </w:r>
      <w:r w:rsidRPr="00531BD5">
        <w:t>s</w:t>
      </w:r>
      <w:r w:rsidRPr="007A6163">
        <w:t>on</w:t>
      </w:r>
      <w:r w:rsidRPr="00531BD5">
        <w:t xml:space="preserve"> in </w:t>
      </w:r>
      <w:r w:rsidRPr="007A6163">
        <w:t>D.C.</w:t>
      </w:r>
      <w:r w:rsidRPr="00531BD5">
        <w:t xml:space="preserve"> M</w:t>
      </w:r>
      <w:r w:rsidRPr="007A6163">
        <w:t>ongomery</w:t>
      </w:r>
    </w:p>
    <w:p w14:paraId="747F275A" w14:textId="77777777" w:rsidR="002137F9" w:rsidRPr="007A6163" w:rsidRDefault="002137F9" w:rsidP="00FA2A33">
      <w:r w:rsidRPr="007A6163">
        <w:t>(ur.), Statistical</w:t>
      </w:r>
      <w:r w:rsidRPr="00531BD5">
        <w:t xml:space="preserve"> </w:t>
      </w:r>
      <w:r w:rsidRPr="007A6163">
        <w:t>practice</w:t>
      </w:r>
      <w:r w:rsidRPr="00531BD5">
        <w:t xml:space="preserve"> </w:t>
      </w:r>
      <w:r w:rsidRPr="007A6163">
        <w:t>in</w:t>
      </w:r>
      <w:r w:rsidRPr="00531BD5">
        <w:t xml:space="preserve"> b</w:t>
      </w:r>
      <w:r w:rsidRPr="007A6163">
        <w:t>us</w:t>
      </w:r>
      <w:r w:rsidRPr="00531BD5">
        <w:t>i</w:t>
      </w:r>
      <w:r w:rsidRPr="007A6163">
        <w:t>ne</w:t>
      </w:r>
      <w:r w:rsidRPr="00531BD5">
        <w:t>s</w:t>
      </w:r>
      <w:r w:rsidRPr="007A6163">
        <w:t>s</w:t>
      </w:r>
      <w:r w:rsidRPr="00531BD5">
        <w:t xml:space="preserve"> </w:t>
      </w:r>
      <w:r w:rsidRPr="007A6163">
        <w:t>a</w:t>
      </w:r>
      <w:r w:rsidRPr="00531BD5">
        <w:t>n</w:t>
      </w:r>
      <w:r w:rsidRPr="007A6163">
        <w:t>d</w:t>
      </w:r>
      <w:r w:rsidRPr="00531BD5">
        <w:t xml:space="preserve"> </w:t>
      </w:r>
      <w:r w:rsidRPr="007A6163">
        <w:t>in</w:t>
      </w:r>
      <w:r w:rsidRPr="00531BD5">
        <w:t>d</w:t>
      </w:r>
      <w:r w:rsidRPr="007A6163">
        <w:t>ust</w:t>
      </w:r>
      <w:r w:rsidRPr="00531BD5">
        <w:t>r</w:t>
      </w:r>
      <w:r w:rsidRPr="007A6163">
        <w:t>y</w:t>
      </w:r>
      <w:r w:rsidRPr="00531BD5">
        <w:t xml:space="preserve"> </w:t>
      </w:r>
      <w:r w:rsidRPr="007A6163">
        <w:t>(str. 117-13</w:t>
      </w:r>
      <w:r w:rsidRPr="00531BD5">
        <w:t>6</w:t>
      </w:r>
      <w:r w:rsidRPr="007A6163">
        <w:t>).</w:t>
      </w:r>
      <w:r w:rsidRPr="00531BD5">
        <w:t xml:space="preserve"> </w:t>
      </w:r>
      <w:r w:rsidRPr="007A6163">
        <w:t>Chichester:</w:t>
      </w:r>
      <w:r w:rsidRPr="00531BD5">
        <w:t xml:space="preserve"> </w:t>
      </w:r>
      <w:r w:rsidRPr="007A6163">
        <w:t>Wiley.</w:t>
      </w:r>
    </w:p>
    <w:p w14:paraId="4D15A068" w14:textId="77777777" w:rsidR="002137F9" w:rsidRPr="00F77369" w:rsidRDefault="002137F9" w:rsidP="00FA2A33">
      <w:pPr>
        <w:pStyle w:val="Naslov4"/>
        <w:rPr>
          <w:rStyle w:val="Poudarek"/>
        </w:rPr>
      </w:pPr>
      <w:r w:rsidRPr="00F77369">
        <w:rPr>
          <w:rStyle w:val="Poudarek"/>
        </w:rPr>
        <w:t>Znanstven ali strokovni članek</w:t>
      </w:r>
    </w:p>
    <w:p w14:paraId="51B7813C" w14:textId="77777777" w:rsidR="002137F9" w:rsidRPr="007A6163" w:rsidRDefault="002137F9" w:rsidP="00FA2A33">
      <w:r>
        <w:t>Tortosa, V., Moliner, M. A., in</w:t>
      </w:r>
      <w:r w:rsidRPr="007A6163">
        <w:t xml:space="preserve"> Sanches, J. (2009). Internal market orientation and its influence on organisational performance. </w:t>
      </w:r>
      <w:r w:rsidRPr="007A6163">
        <w:rPr>
          <w:i/>
        </w:rPr>
        <w:t>European Journal of Marketing, 43</w:t>
      </w:r>
      <w:r w:rsidRPr="007A6163">
        <w:t>(11/12), 1435–1456.</w:t>
      </w:r>
    </w:p>
    <w:p w14:paraId="07E5B145" w14:textId="77777777" w:rsidR="002137F9" w:rsidRPr="007A6163" w:rsidRDefault="002137F9" w:rsidP="00FA2A33">
      <w:r w:rsidRPr="007A6163">
        <w:rPr>
          <w:b/>
        </w:rPr>
        <w:t>Opombe:</w:t>
      </w:r>
      <w:r w:rsidRPr="004F5254">
        <w:t xml:space="preserve"> </w:t>
      </w:r>
      <w:r w:rsidRPr="007A6163">
        <w:t>Številka</w:t>
      </w:r>
      <w:r w:rsidRPr="00531BD5">
        <w:t xml:space="preserve"> 4</w:t>
      </w:r>
      <w:r w:rsidRPr="007A6163">
        <w:t>3</w:t>
      </w:r>
      <w:r w:rsidRPr="00531BD5">
        <w:t xml:space="preserve"> </w:t>
      </w:r>
      <w:r w:rsidRPr="007A6163">
        <w:t>se</w:t>
      </w:r>
      <w:r w:rsidRPr="00531BD5">
        <w:t xml:space="preserve"> </w:t>
      </w:r>
      <w:r w:rsidRPr="007A6163">
        <w:t>nanaša</w:t>
      </w:r>
      <w:r w:rsidRPr="00531BD5">
        <w:t xml:space="preserve"> </w:t>
      </w:r>
      <w:r w:rsidRPr="007A6163">
        <w:t>na</w:t>
      </w:r>
      <w:r w:rsidRPr="00531BD5">
        <w:t xml:space="preserve"> </w:t>
      </w:r>
      <w:r w:rsidRPr="007A6163">
        <w:t>volumen,</w:t>
      </w:r>
      <w:r w:rsidRPr="00531BD5">
        <w:t xml:space="preserve"> </w:t>
      </w:r>
      <w:r w:rsidRPr="007A6163">
        <w:t>števil</w:t>
      </w:r>
      <w:r w:rsidRPr="00531BD5">
        <w:t>k</w:t>
      </w:r>
      <w:r w:rsidRPr="007A6163">
        <w:t>a</w:t>
      </w:r>
      <w:r w:rsidRPr="00531BD5">
        <w:t xml:space="preserve"> 11/1</w:t>
      </w:r>
      <w:r w:rsidRPr="007A6163">
        <w:t>2</w:t>
      </w:r>
      <w:r w:rsidRPr="00531BD5">
        <w:t xml:space="preserve"> </w:t>
      </w:r>
      <w:r w:rsidRPr="007A6163">
        <w:t>v</w:t>
      </w:r>
      <w:r w:rsidRPr="00531BD5">
        <w:t xml:space="preserve"> </w:t>
      </w:r>
      <w:r w:rsidRPr="007A6163">
        <w:t>oklepaju</w:t>
      </w:r>
      <w:r w:rsidRPr="00531BD5">
        <w:t xml:space="preserve"> </w:t>
      </w:r>
      <w:r w:rsidRPr="007A6163">
        <w:t>pa</w:t>
      </w:r>
      <w:r w:rsidRPr="00531BD5">
        <w:t xml:space="preserve"> </w:t>
      </w:r>
      <w:r w:rsidRPr="007A6163">
        <w:t>na</w:t>
      </w:r>
      <w:r w:rsidRPr="00531BD5">
        <w:t xml:space="preserve"> </w:t>
      </w:r>
      <w:r w:rsidRPr="007A6163">
        <w:t>števil</w:t>
      </w:r>
      <w:r w:rsidRPr="00531BD5">
        <w:t>k</w:t>
      </w:r>
      <w:r w:rsidRPr="007A6163">
        <w:t>o</w:t>
      </w:r>
      <w:r w:rsidRPr="00531BD5">
        <w:t xml:space="preserve"> </w:t>
      </w:r>
      <w:r w:rsidRPr="007A6163">
        <w:t>rev</w:t>
      </w:r>
      <w:r w:rsidRPr="00531BD5">
        <w:t>i</w:t>
      </w:r>
      <w:r w:rsidRPr="007A6163">
        <w:t>je. Ne</w:t>
      </w:r>
      <w:r w:rsidRPr="00531BD5">
        <w:t xml:space="preserve"> </w:t>
      </w:r>
      <w:r w:rsidRPr="007A6163">
        <w:t>prezrite,</w:t>
      </w:r>
      <w:r w:rsidRPr="00531BD5">
        <w:t xml:space="preserve"> </w:t>
      </w:r>
      <w:r w:rsidRPr="007A6163">
        <w:t>da</w:t>
      </w:r>
      <w:r w:rsidRPr="00531BD5">
        <w:t xml:space="preserve"> </w:t>
      </w:r>
      <w:r w:rsidRPr="007A6163">
        <w:t>ta</w:t>
      </w:r>
      <w:r w:rsidRPr="00531BD5">
        <w:t>k</w:t>
      </w:r>
      <w:r w:rsidRPr="007A6163">
        <w:t>o ime</w:t>
      </w:r>
      <w:r w:rsidRPr="00531BD5">
        <w:t xml:space="preserve"> </w:t>
      </w:r>
      <w:r w:rsidRPr="007A6163">
        <w:t>revije</w:t>
      </w:r>
      <w:r w:rsidRPr="00531BD5">
        <w:t xml:space="preserve"> ko</w:t>
      </w:r>
      <w:r w:rsidRPr="007A6163">
        <w:t>t</w:t>
      </w:r>
      <w:r w:rsidRPr="00531BD5">
        <w:t xml:space="preserve"> </w:t>
      </w:r>
      <w:r w:rsidRPr="007A6163">
        <w:t>tudi</w:t>
      </w:r>
      <w:r w:rsidRPr="00531BD5">
        <w:t xml:space="preserve"> </w:t>
      </w:r>
      <w:r w:rsidRPr="007A6163">
        <w:t>poda</w:t>
      </w:r>
      <w:r w:rsidRPr="00531BD5">
        <w:t>t</w:t>
      </w:r>
      <w:r w:rsidRPr="007A6163">
        <w:t>ek</w:t>
      </w:r>
      <w:r w:rsidRPr="00531BD5">
        <w:t xml:space="preserve"> </w:t>
      </w:r>
      <w:r w:rsidRPr="007A6163">
        <w:t>o</w:t>
      </w:r>
      <w:r w:rsidRPr="00531BD5">
        <w:t xml:space="preserve"> </w:t>
      </w:r>
      <w:r w:rsidRPr="007A6163">
        <w:t>volu</w:t>
      </w:r>
      <w:r w:rsidRPr="00531BD5">
        <w:t>mn</w:t>
      </w:r>
      <w:r w:rsidRPr="007A6163">
        <w:t>u</w:t>
      </w:r>
      <w:r w:rsidRPr="00531BD5">
        <w:t xml:space="preserve"> </w:t>
      </w:r>
      <w:r w:rsidRPr="007A6163">
        <w:t>n</w:t>
      </w:r>
      <w:r w:rsidRPr="00531BD5">
        <w:t>a</w:t>
      </w:r>
      <w:r w:rsidRPr="007A6163">
        <w:t>piše</w:t>
      </w:r>
      <w:r w:rsidRPr="00531BD5">
        <w:t>m</w:t>
      </w:r>
      <w:r w:rsidRPr="007A6163">
        <w:t>o</w:t>
      </w:r>
      <w:r w:rsidRPr="00531BD5">
        <w:t xml:space="preserve"> </w:t>
      </w:r>
      <w:r w:rsidRPr="007A6163">
        <w:t>s poš</w:t>
      </w:r>
      <w:r w:rsidRPr="00531BD5">
        <w:t>e</w:t>
      </w:r>
      <w:r w:rsidRPr="007A6163">
        <w:t>vno</w:t>
      </w:r>
      <w:r w:rsidRPr="00531BD5">
        <w:t xml:space="preserve"> </w:t>
      </w:r>
      <w:r w:rsidRPr="007A6163">
        <w:t>pi</w:t>
      </w:r>
      <w:r w:rsidRPr="00531BD5">
        <w:t>s</w:t>
      </w:r>
      <w:r w:rsidRPr="007A6163">
        <w:t>avo.</w:t>
      </w:r>
    </w:p>
    <w:p w14:paraId="11CE48B6" w14:textId="77777777" w:rsidR="002137F9" w:rsidRPr="007A6163" w:rsidRDefault="002137F9" w:rsidP="00FA2A33">
      <w:r w:rsidRPr="007A6163">
        <w:t>Kot</w:t>
      </w:r>
      <w:r w:rsidRPr="00531BD5">
        <w:t xml:space="preserve"> </w:t>
      </w:r>
      <w:r w:rsidRPr="007A6163">
        <w:t>je</w:t>
      </w:r>
      <w:r w:rsidRPr="00531BD5">
        <w:t xml:space="preserve"> </w:t>
      </w:r>
      <w:r w:rsidRPr="007A6163">
        <w:t>razvi</w:t>
      </w:r>
      <w:r w:rsidRPr="00531BD5">
        <w:t>d</w:t>
      </w:r>
      <w:r w:rsidRPr="007A6163">
        <w:t>no</w:t>
      </w:r>
      <w:r w:rsidRPr="00531BD5">
        <w:t xml:space="preserve"> i</w:t>
      </w:r>
      <w:r w:rsidRPr="007A6163">
        <w:t>z</w:t>
      </w:r>
      <w:r w:rsidRPr="00531BD5">
        <w:t xml:space="preserve"> </w:t>
      </w:r>
      <w:r w:rsidRPr="007A6163">
        <w:t>oklepaja,</w:t>
      </w:r>
      <w:r w:rsidRPr="00531BD5">
        <w:t xml:space="preserve"> </w:t>
      </w:r>
      <w:r w:rsidRPr="007A6163">
        <w:t>je navedena</w:t>
      </w:r>
      <w:r w:rsidRPr="00531BD5">
        <w:t xml:space="preserve"> </w:t>
      </w:r>
      <w:r w:rsidRPr="007A6163">
        <w:t>šte</w:t>
      </w:r>
      <w:r w:rsidRPr="00531BD5">
        <w:t>v</w:t>
      </w:r>
      <w:r w:rsidRPr="007A6163">
        <w:t>ilka</w:t>
      </w:r>
      <w:r w:rsidRPr="00531BD5">
        <w:t xml:space="preserve"> </w:t>
      </w:r>
      <w:r w:rsidRPr="007A6163">
        <w:t>revije</w:t>
      </w:r>
      <w:r w:rsidRPr="00531BD5">
        <w:t xml:space="preserve"> </w:t>
      </w:r>
      <w:r w:rsidRPr="007A6163">
        <w:t>European Journal of Marketing</w:t>
      </w:r>
      <w:r w:rsidRPr="00531BD5">
        <w:t xml:space="preserve"> </w:t>
      </w:r>
      <w:r w:rsidRPr="007A6163">
        <w:t>dvojna.</w:t>
      </w:r>
    </w:p>
    <w:p w14:paraId="31C81AC7" w14:textId="77777777" w:rsidR="002137F9" w:rsidRPr="00907B1D" w:rsidRDefault="002137F9" w:rsidP="00FA2A33">
      <w:pPr>
        <w:pStyle w:val="Naslov4"/>
        <w:rPr>
          <w:rStyle w:val="Poudarek"/>
        </w:rPr>
      </w:pPr>
      <w:r w:rsidRPr="00907B1D">
        <w:rPr>
          <w:rStyle w:val="Poudarek"/>
        </w:rPr>
        <w:t>Časopisni članek</w:t>
      </w:r>
    </w:p>
    <w:p w14:paraId="64B801A8" w14:textId="77777777" w:rsidR="002137F9" w:rsidRDefault="002137F9" w:rsidP="00531BD5">
      <w:r w:rsidRPr="007A6163">
        <w:t>Šoštar</w:t>
      </w:r>
      <w:r w:rsidRPr="00531BD5">
        <w:t>i</w:t>
      </w:r>
      <w:r w:rsidRPr="007A6163">
        <w:t>č,</w:t>
      </w:r>
      <w:r w:rsidRPr="00531BD5">
        <w:t xml:space="preserve"> </w:t>
      </w:r>
      <w:r w:rsidRPr="007A6163">
        <w:t>M.</w:t>
      </w:r>
      <w:r w:rsidRPr="00531BD5">
        <w:t xml:space="preserve"> </w:t>
      </w:r>
      <w:r w:rsidRPr="007A6163">
        <w:t>(</w:t>
      </w:r>
      <w:r w:rsidRPr="00531BD5">
        <w:t>2</w:t>
      </w:r>
      <w:r w:rsidRPr="007A6163">
        <w:t>008,</w:t>
      </w:r>
      <w:r w:rsidRPr="00531BD5">
        <w:t xml:space="preserve"> </w:t>
      </w:r>
      <w:r w:rsidRPr="007A6163">
        <w:t>22. januar).</w:t>
      </w:r>
      <w:r w:rsidRPr="00531BD5">
        <w:t xml:space="preserve"> </w:t>
      </w:r>
      <w:r w:rsidRPr="007A6163">
        <w:t>Slovenija</w:t>
      </w:r>
      <w:r w:rsidRPr="00531BD5">
        <w:t xml:space="preserve"> </w:t>
      </w:r>
      <w:r w:rsidRPr="007A6163">
        <w:t>prv</w:t>
      </w:r>
      <w:r w:rsidRPr="00531BD5">
        <w:t>i</w:t>
      </w:r>
      <w:r w:rsidRPr="007A6163">
        <w:t>č</w:t>
      </w:r>
      <w:r w:rsidRPr="00531BD5">
        <w:t xml:space="preserve"> </w:t>
      </w:r>
      <w:r w:rsidRPr="007A6163">
        <w:t>o</w:t>
      </w:r>
      <w:r w:rsidRPr="00531BD5">
        <w:t xml:space="preserve"> </w:t>
      </w:r>
      <w:r w:rsidRPr="007A6163">
        <w:t>km</w:t>
      </w:r>
      <w:r w:rsidRPr="00531BD5">
        <w:t>e</w:t>
      </w:r>
      <w:r w:rsidRPr="007A6163">
        <w:t>tijs</w:t>
      </w:r>
      <w:r w:rsidRPr="00531BD5">
        <w:t>t</w:t>
      </w:r>
      <w:r w:rsidRPr="007A6163">
        <w:t>vu</w:t>
      </w:r>
      <w:r w:rsidRPr="00531BD5">
        <w:t xml:space="preserve"> </w:t>
      </w:r>
      <w:r w:rsidRPr="007A6163">
        <w:t>EU,</w:t>
      </w:r>
      <w:r w:rsidRPr="00531BD5">
        <w:t xml:space="preserve"> </w:t>
      </w:r>
      <w:r w:rsidRPr="007A6163">
        <w:t>doma pa</w:t>
      </w:r>
      <w:r w:rsidRPr="00531BD5">
        <w:t xml:space="preserve"> t</w:t>
      </w:r>
      <w:r w:rsidRPr="007A6163">
        <w:t>eža</w:t>
      </w:r>
      <w:r w:rsidRPr="00531BD5">
        <w:t>v</w:t>
      </w:r>
      <w:r w:rsidRPr="007A6163">
        <w:t>e</w:t>
      </w:r>
      <w:r w:rsidRPr="00531BD5">
        <w:t xml:space="preserve"> </w:t>
      </w:r>
      <w:r w:rsidRPr="007A6163">
        <w:t>s p</w:t>
      </w:r>
      <w:r w:rsidRPr="00531BD5">
        <w:t>la</w:t>
      </w:r>
      <w:r w:rsidRPr="007A6163">
        <w:t>čili.</w:t>
      </w:r>
      <w:r w:rsidRPr="00531BD5">
        <w:t xml:space="preserve"> </w:t>
      </w:r>
      <w:r w:rsidRPr="007A6163">
        <w:rPr>
          <w:i/>
        </w:rPr>
        <w:t>Delo</w:t>
      </w:r>
      <w:r w:rsidRPr="007A6163">
        <w:t>,</w:t>
      </w:r>
      <w:r w:rsidRPr="00531BD5">
        <w:t xml:space="preserve"> </w:t>
      </w:r>
      <w:r w:rsidRPr="007A6163">
        <w:t>str.</w:t>
      </w:r>
      <w:r w:rsidRPr="00531BD5">
        <w:t xml:space="preserve"> </w:t>
      </w:r>
      <w:r w:rsidRPr="007A6163">
        <w:t>1</w:t>
      </w:r>
      <w:r w:rsidRPr="00531BD5">
        <w:t xml:space="preserve"> </w:t>
      </w:r>
      <w:r w:rsidRPr="007A6163">
        <w:t>in</w:t>
      </w:r>
      <w:r w:rsidRPr="00531BD5">
        <w:t xml:space="preserve"> </w:t>
      </w:r>
      <w:r w:rsidRPr="007A6163">
        <w:t>3.</w:t>
      </w:r>
    </w:p>
    <w:p w14:paraId="0224812C" w14:textId="77777777" w:rsidR="002137F9" w:rsidRPr="00907B1D" w:rsidRDefault="002137F9" w:rsidP="00FA2A33">
      <w:pPr>
        <w:pStyle w:val="Naslov4"/>
        <w:rPr>
          <w:rStyle w:val="Poudarek"/>
        </w:rPr>
      </w:pPr>
      <w:r w:rsidRPr="00907B1D">
        <w:rPr>
          <w:rStyle w:val="Poudarek"/>
        </w:rPr>
        <w:t>Članek v konferenčnem zborniku</w:t>
      </w:r>
    </w:p>
    <w:p w14:paraId="4D7C211E" w14:textId="77777777" w:rsidR="002137F9" w:rsidRPr="00F02252" w:rsidRDefault="002137F9" w:rsidP="00FA2A33">
      <w:r w:rsidRPr="00F02252">
        <w:t>Šušter, E. H. (2008). Trgovec na drobno in proizvajalec - partnerja na tržni poti ali tekmeca? Z</w:t>
      </w:r>
      <w:r w:rsidRPr="00F02252">
        <w:rPr>
          <w:i/>
          <w:iCs/>
        </w:rPr>
        <w:t>bornik 27. mednarodne znanstvene konference o razvoju organizacijskih znanosti</w:t>
      </w:r>
      <w:r w:rsidRPr="00F02252">
        <w:t xml:space="preserve"> (</w:t>
      </w:r>
      <w:r w:rsidRPr="00F02252">
        <w:rPr>
          <w:i/>
          <w:iCs/>
        </w:rPr>
        <w:t xml:space="preserve">str. 2814-2823).  </w:t>
      </w:r>
      <w:r w:rsidRPr="00F02252">
        <w:t xml:space="preserve">Kranj: Moderna organizacija. </w:t>
      </w:r>
    </w:p>
    <w:p w14:paraId="2E0F5537" w14:textId="77777777" w:rsidR="002137F9" w:rsidRPr="00907B1D" w:rsidRDefault="002137F9" w:rsidP="00FA2A33">
      <w:pPr>
        <w:pStyle w:val="Naslov4"/>
        <w:rPr>
          <w:rStyle w:val="Poudarek"/>
        </w:rPr>
      </w:pPr>
      <w:r w:rsidRPr="00907B1D">
        <w:rPr>
          <w:rStyle w:val="Poudarek"/>
        </w:rPr>
        <w:lastRenderedPageBreak/>
        <w:t>Članek v spletni publikaciji</w:t>
      </w:r>
    </w:p>
    <w:p w14:paraId="1D44FD3E" w14:textId="77777777" w:rsidR="002137F9" w:rsidRPr="00F02252" w:rsidRDefault="002137F9" w:rsidP="00FA2A33">
      <w:r w:rsidRPr="00F02252">
        <w:t>Šušter, E. H. (2012). Measuring quality of services.  Our Economy 58, (3–4), 65–71 Najdeno 31. januarja 2013 na spletnem naslovu https://www.dlib.si/stream/URN:NBN:SI:DOC-JFECZVUU/fc8aa186-48e2-47ae-88f9-d30d26ec04e1/PDF.</w:t>
      </w:r>
    </w:p>
    <w:p w14:paraId="7AB3FA54" w14:textId="77777777" w:rsidR="002137F9" w:rsidRPr="00907B1D" w:rsidRDefault="002137F9" w:rsidP="00FA2A33">
      <w:pPr>
        <w:pStyle w:val="Naslov4"/>
        <w:rPr>
          <w:rStyle w:val="Poudarek"/>
        </w:rPr>
      </w:pPr>
      <w:r w:rsidRPr="00907B1D">
        <w:rPr>
          <w:rStyle w:val="Poudarek"/>
        </w:rPr>
        <w:t>Spletni dokument z znanim avtorjem</w:t>
      </w:r>
    </w:p>
    <w:p w14:paraId="65975B4E" w14:textId="77777777" w:rsidR="002137F9" w:rsidRPr="007A6163" w:rsidRDefault="002137F9" w:rsidP="00FA2A33">
      <w:r w:rsidRPr="007A6163">
        <w:t>Bush,</w:t>
      </w:r>
      <w:r w:rsidRPr="00531BD5">
        <w:t xml:space="preserve"> </w:t>
      </w:r>
      <w:r w:rsidRPr="007A6163">
        <w:t>G.</w:t>
      </w:r>
      <w:r w:rsidRPr="00531BD5">
        <w:t xml:space="preserve"> </w:t>
      </w:r>
      <w:r w:rsidRPr="007A6163">
        <w:t>(19</w:t>
      </w:r>
      <w:r w:rsidRPr="00531BD5">
        <w:t>8</w:t>
      </w:r>
      <w:r w:rsidRPr="007A6163">
        <w:t>9,</w:t>
      </w:r>
      <w:r w:rsidRPr="00531BD5">
        <w:t xml:space="preserve"> </w:t>
      </w:r>
      <w:r w:rsidRPr="007A6163">
        <w:t>12.</w:t>
      </w:r>
      <w:r w:rsidRPr="00531BD5">
        <w:t xml:space="preserve"> </w:t>
      </w:r>
      <w:r w:rsidRPr="007A6163">
        <w:t>apri</w:t>
      </w:r>
      <w:r w:rsidRPr="00531BD5">
        <w:t>l</w:t>
      </w:r>
      <w:r w:rsidRPr="007A6163">
        <w:t>).</w:t>
      </w:r>
      <w:r w:rsidRPr="00531BD5">
        <w:t xml:space="preserve"> P</w:t>
      </w:r>
      <w:r w:rsidRPr="007A6163">
        <w:t>rinc</w:t>
      </w:r>
      <w:r w:rsidRPr="00531BD5">
        <w:t>i</w:t>
      </w:r>
      <w:r w:rsidRPr="007A6163">
        <w:t>ples</w:t>
      </w:r>
      <w:r w:rsidRPr="00531BD5">
        <w:t xml:space="preserve"> </w:t>
      </w:r>
      <w:r w:rsidRPr="007A6163">
        <w:t>of</w:t>
      </w:r>
      <w:r w:rsidRPr="00531BD5">
        <w:t xml:space="preserve"> </w:t>
      </w:r>
      <w:r w:rsidRPr="007A6163">
        <w:t>ethic</w:t>
      </w:r>
      <w:r w:rsidRPr="00531BD5">
        <w:t>a</w:t>
      </w:r>
      <w:r w:rsidRPr="007A6163">
        <w:t>l</w:t>
      </w:r>
      <w:r w:rsidRPr="00531BD5">
        <w:t xml:space="preserve"> </w:t>
      </w:r>
      <w:r w:rsidRPr="007A6163">
        <w:t>conduct</w:t>
      </w:r>
      <w:r w:rsidRPr="00531BD5">
        <w:t xml:space="preserve"> </w:t>
      </w:r>
      <w:r w:rsidRPr="007A6163">
        <w:t>for</w:t>
      </w:r>
      <w:r w:rsidRPr="00531BD5">
        <w:t xml:space="preserve"> </w:t>
      </w:r>
      <w:r w:rsidRPr="007A6163">
        <w:t>go</w:t>
      </w:r>
      <w:r w:rsidRPr="00531BD5">
        <w:t>v</w:t>
      </w:r>
      <w:r w:rsidRPr="007A6163">
        <w:t>ernm</w:t>
      </w:r>
      <w:r w:rsidRPr="00531BD5">
        <w:t>e</w:t>
      </w:r>
      <w:r w:rsidRPr="007A6163">
        <w:t>nt offi</w:t>
      </w:r>
      <w:r w:rsidRPr="00531BD5">
        <w:t>c</w:t>
      </w:r>
      <w:r w:rsidRPr="007A6163">
        <w:t>ers</w:t>
      </w:r>
      <w:r w:rsidRPr="00531BD5">
        <w:t xml:space="preserve"> </w:t>
      </w:r>
      <w:r w:rsidRPr="007A6163">
        <w:t>and</w:t>
      </w:r>
      <w:r w:rsidRPr="00531BD5">
        <w:t xml:space="preserve"> </w:t>
      </w:r>
      <w:r w:rsidRPr="007A6163">
        <w:t>employees.</w:t>
      </w:r>
      <w:r w:rsidRPr="00531BD5">
        <w:t xml:space="preserve"> </w:t>
      </w:r>
      <w:r w:rsidRPr="007A6163">
        <w:rPr>
          <w:i/>
        </w:rPr>
        <w:t>Executive Order</w:t>
      </w:r>
      <w:r w:rsidRPr="004F5254">
        <w:rPr>
          <w:i/>
          <w:iCs/>
        </w:rPr>
        <w:t xml:space="preserve"> </w:t>
      </w:r>
      <w:r w:rsidRPr="007A6163">
        <w:rPr>
          <w:i/>
        </w:rPr>
        <w:t>No.</w:t>
      </w:r>
      <w:r w:rsidRPr="004F5254">
        <w:rPr>
          <w:i/>
          <w:iCs/>
        </w:rPr>
        <w:t xml:space="preserve"> </w:t>
      </w:r>
      <w:r w:rsidRPr="007A6163">
        <w:rPr>
          <w:i/>
        </w:rPr>
        <w:t>12674.</w:t>
      </w:r>
      <w:r w:rsidRPr="004F5254">
        <w:rPr>
          <w:i/>
          <w:iCs/>
        </w:rPr>
        <w:t xml:space="preserve"> </w:t>
      </w:r>
      <w:r w:rsidRPr="007A6163">
        <w:rPr>
          <w:i/>
        </w:rPr>
        <w:t>Pt.</w:t>
      </w:r>
      <w:r w:rsidRPr="004F5254">
        <w:rPr>
          <w:i/>
          <w:iCs/>
        </w:rPr>
        <w:t xml:space="preserve"> </w:t>
      </w:r>
      <w:r w:rsidRPr="007A6163">
        <w:rPr>
          <w:i/>
        </w:rPr>
        <w:t>1</w:t>
      </w:r>
      <w:r w:rsidRPr="007A6163">
        <w:t>.</w:t>
      </w:r>
      <w:r w:rsidRPr="00531BD5">
        <w:t xml:space="preserve"> </w:t>
      </w:r>
      <w:r w:rsidRPr="007A6163">
        <w:t>Najdeno</w:t>
      </w:r>
      <w:r w:rsidRPr="00531BD5">
        <w:t xml:space="preserve"> </w:t>
      </w:r>
      <w:r w:rsidRPr="007A6163">
        <w:t>18.</w:t>
      </w:r>
      <w:r w:rsidRPr="00531BD5">
        <w:t xml:space="preserve"> </w:t>
      </w:r>
      <w:r w:rsidRPr="007A6163">
        <w:t>novembra 1997</w:t>
      </w:r>
      <w:r w:rsidRPr="00531BD5">
        <w:t xml:space="preserve"> </w:t>
      </w:r>
      <w:r w:rsidRPr="007A6163">
        <w:t>na</w:t>
      </w:r>
      <w:r w:rsidRPr="00531BD5">
        <w:t xml:space="preserve"> </w:t>
      </w:r>
      <w:r w:rsidRPr="007A6163">
        <w:t>spletnem</w:t>
      </w:r>
      <w:r w:rsidRPr="00531BD5">
        <w:t xml:space="preserve"> </w:t>
      </w:r>
      <w:r w:rsidRPr="007A6163">
        <w:t>naslovu</w:t>
      </w:r>
      <w:hyperlink r:id="rId11">
        <w:r w:rsidRPr="007A6163">
          <w:t xml:space="preserve"> http://www.</w:t>
        </w:r>
        <w:r w:rsidRPr="007A6163">
          <w:rPr>
            <w:spacing w:val="2"/>
          </w:rPr>
          <w:t>u</w:t>
        </w:r>
        <w:r w:rsidRPr="007A6163">
          <w:t>soge.</w:t>
        </w:r>
        <w:r w:rsidRPr="007A6163">
          <w:rPr>
            <w:spacing w:val="2"/>
          </w:rPr>
          <w:t>g</w:t>
        </w:r>
        <w:r w:rsidRPr="007A6163">
          <w:t>ov/exorders/eo12674.html</w:t>
        </w:r>
      </w:hyperlink>
    </w:p>
    <w:p w14:paraId="7A96A3A9" w14:textId="77777777" w:rsidR="002137F9" w:rsidRPr="00907B1D" w:rsidRDefault="002137F9" w:rsidP="00FA2A33">
      <w:pPr>
        <w:pStyle w:val="Naslov4"/>
        <w:rPr>
          <w:rStyle w:val="Poudarek"/>
        </w:rPr>
      </w:pPr>
      <w:r w:rsidRPr="00907B1D">
        <w:rPr>
          <w:rStyle w:val="Poudarek"/>
        </w:rPr>
        <w:t>Publikacije organizacij (tiskane ali objavljene na spletnih straneh)</w:t>
      </w:r>
    </w:p>
    <w:p w14:paraId="001192EB" w14:textId="77777777" w:rsidR="002137F9" w:rsidRPr="007A6163" w:rsidRDefault="002137F9" w:rsidP="00FA2A33">
      <w:r w:rsidRPr="007A6163">
        <w:t>Komisija</w:t>
      </w:r>
      <w:r w:rsidRPr="00531BD5">
        <w:t xml:space="preserve"> </w:t>
      </w:r>
      <w:r w:rsidRPr="007A6163">
        <w:t>Evropskih skupnosti</w:t>
      </w:r>
      <w:r w:rsidRPr="00531BD5">
        <w:t xml:space="preserve"> </w:t>
      </w:r>
      <w:r w:rsidRPr="007A6163">
        <w:t>(2006,</w:t>
      </w:r>
      <w:r w:rsidRPr="00531BD5">
        <w:t xml:space="preserve"> </w:t>
      </w:r>
      <w:r w:rsidRPr="007A6163">
        <w:t>8.</w:t>
      </w:r>
      <w:r w:rsidRPr="00531BD5">
        <w:t xml:space="preserve"> </w:t>
      </w:r>
      <w:r w:rsidRPr="007A6163">
        <w:t>februar).</w:t>
      </w:r>
      <w:r w:rsidRPr="00531BD5">
        <w:t xml:space="preserve"> </w:t>
      </w:r>
      <w:r w:rsidRPr="007A6163">
        <w:t>Poro</w:t>
      </w:r>
      <w:r w:rsidRPr="00531BD5">
        <w:t>č</w:t>
      </w:r>
      <w:r w:rsidRPr="007A6163">
        <w:t>ilo</w:t>
      </w:r>
      <w:r w:rsidRPr="00531BD5">
        <w:t xml:space="preserve"> </w:t>
      </w:r>
      <w:r w:rsidRPr="007A6163">
        <w:t>o</w:t>
      </w:r>
      <w:r w:rsidRPr="00531BD5">
        <w:t xml:space="preserve"> </w:t>
      </w:r>
      <w:r w:rsidRPr="007A6163">
        <w:t>delovan</w:t>
      </w:r>
      <w:r w:rsidRPr="00531BD5">
        <w:t>j</w:t>
      </w:r>
      <w:r w:rsidRPr="007A6163">
        <w:t>u</w:t>
      </w:r>
      <w:r w:rsidRPr="00531BD5">
        <w:t xml:space="preserve"> </w:t>
      </w:r>
      <w:r w:rsidRPr="007A6163">
        <w:t>pr</w:t>
      </w:r>
      <w:r w:rsidRPr="00531BD5">
        <w:t>e</w:t>
      </w:r>
      <w:r w:rsidRPr="007A6163">
        <w:t>hodn</w:t>
      </w:r>
      <w:r w:rsidRPr="00531BD5">
        <w:t>i</w:t>
      </w:r>
      <w:r w:rsidRPr="007A6163">
        <w:t>h</w:t>
      </w:r>
      <w:r w:rsidRPr="00531BD5">
        <w:t xml:space="preserve"> </w:t>
      </w:r>
      <w:r w:rsidRPr="007A6163">
        <w:t>ur</w:t>
      </w:r>
      <w:r w:rsidRPr="00531BD5">
        <w:t>e</w:t>
      </w:r>
      <w:r w:rsidRPr="007A6163">
        <w:t>ditev,</w:t>
      </w:r>
      <w:r w:rsidRPr="00531BD5">
        <w:t xml:space="preserve"> </w:t>
      </w:r>
      <w:r w:rsidRPr="007A6163">
        <w:t>dolo</w:t>
      </w:r>
      <w:r w:rsidRPr="00531BD5">
        <w:t>č</w:t>
      </w:r>
      <w:r w:rsidRPr="007A6163">
        <w:t>en</w:t>
      </w:r>
      <w:r w:rsidRPr="00531BD5">
        <w:t>i</w:t>
      </w:r>
      <w:r w:rsidRPr="007A6163">
        <w:t>h</w:t>
      </w:r>
      <w:r w:rsidRPr="00531BD5">
        <w:t xml:space="preserve"> </w:t>
      </w:r>
      <w:r w:rsidRPr="007A6163">
        <w:t>v</w:t>
      </w:r>
      <w:r w:rsidRPr="00531BD5">
        <w:t xml:space="preserve"> </w:t>
      </w:r>
      <w:r w:rsidRPr="007A6163">
        <w:t>pristop</w:t>
      </w:r>
      <w:r w:rsidRPr="00531BD5">
        <w:t>n</w:t>
      </w:r>
      <w:r w:rsidRPr="007A6163">
        <w:t>i pogodbi</w:t>
      </w:r>
      <w:r w:rsidRPr="00531BD5">
        <w:t xml:space="preserve"> </w:t>
      </w:r>
      <w:r w:rsidRPr="007A6163">
        <w:t>iz</w:t>
      </w:r>
      <w:r w:rsidRPr="00531BD5">
        <w:t xml:space="preserve"> </w:t>
      </w:r>
      <w:r w:rsidRPr="007A6163">
        <w:t>leta</w:t>
      </w:r>
      <w:r w:rsidRPr="00531BD5">
        <w:t xml:space="preserve"> </w:t>
      </w:r>
      <w:r w:rsidRPr="007A6163">
        <w:t>2003</w:t>
      </w:r>
      <w:r w:rsidRPr="00531BD5">
        <w:t xml:space="preserve"> </w:t>
      </w:r>
      <w:r w:rsidRPr="007A6163">
        <w:t>(obdobje</w:t>
      </w:r>
      <w:r w:rsidRPr="00531BD5">
        <w:t xml:space="preserve"> </w:t>
      </w:r>
      <w:r w:rsidRPr="007A6163">
        <w:t>od</w:t>
      </w:r>
      <w:r w:rsidRPr="00531BD5">
        <w:t xml:space="preserve"> </w:t>
      </w:r>
      <w:r w:rsidRPr="007A6163">
        <w:t>1.</w:t>
      </w:r>
      <w:r w:rsidRPr="00531BD5">
        <w:t xml:space="preserve"> </w:t>
      </w:r>
      <w:r w:rsidRPr="007A6163">
        <w:t>maja</w:t>
      </w:r>
      <w:r w:rsidRPr="00531BD5">
        <w:t xml:space="preserve"> </w:t>
      </w:r>
      <w:r w:rsidRPr="007A6163">
        <w:t>2</w:t>
      </w:r>
      <w:r w:rsidRPr="00531BD5">
        <w:t>0</w:t>
      </w:r>
      <w:r w:rsidRPr="007A6163">
        <w:t>04</w:t>
      </w:r>
      <w:r w:rsidRPr="00531BD5">
        <w:t xml:space="preserve"> </w:t>
      </w:r>
      <w:r w:rsidRPr="007A6163">
        <w:t>do</w:t>
      </w:r>
      <w:r w:rsidRPr="00531BD5">
        <w:t xml:space="preserve"> </w:t>
      </w:r>
      <w:r w:rsidRPr="007A6163">
        <w:t>30.</w:t>
      </w:r>
      <w:r w:rsidRPr="00531BD5">
        <w:t xml:space="preserve"> </w:t>
      </w:r>
      <w:r w:rsidRPr="007A6163">
        <w:t>aprila</w:t>
      </w:r>
      <w:r w:rsidRPr="00531BD5">
        <w:t xml:space="preserve"> </w:t>
      </w:r>
      <w:r w:rsidRPr="007A6163">
        <w:t>2006).</w:t>
      </w:r>
      <w:r w:rsidRPr="00531BD5">
        <w:t xml:space="preserve"> </w:t>
      </w:r>
      <w:r w:rsidRPr="007A6163">
        <w:t>Sporoči</w:t>
      </w:r>
      <w:r w:rsidRPr="00531BD5">
        <w:t>l</w:t>
      </w:r>
      <w:r w:rsidRPr="007A6163">
        <w:t>o Komis</w:t>
      </w:r>
      <w:r w:rsidRPr="00531BD5">
        <w:t>i</w:t>
      </w:r>
      <w:r w:rsidRPr="007A6163">
        <w:t>je</w:t>
      </w:r>
      <w:r w:rsidRPr="00531BD5">
        <w:t xml:space="preserve"> </w:t>
      </w:r>
      <w:r w:rsidRPr="007A6163">
        <w:t>Svetu,</w:t>
      </w:r>
      <w:r w:rsidRPr="00531BD5">
        <w:t xml:space="preserve"> </w:t>
      </w:r>
      <w:r w:rsidRPr="007A6163">
        <w:t>Ev</w:t>
      </w:r>
      <w:r w:rsidRPr="00531BD5">
        <w:t>r</w:t>
      </w:r>
      <w:r w:rsidRPr="007A6163">
        <w:t>opskemu par</w:t>
      </w:r>
      <w:r w:rsidRPr="00531BD5">
        <w:t>l</w:t>
      </w:r>
      <w:r w:rsidRPr="007A6163">
        <w:t>am</w:t>
      </w:r>
      <w:r w:rsidRPr="00531BD5">
        <w:t>en</w:t>
      </w:r>
      <w:r w:rsidRPr="007A6163">
        <w:t>tu,</w:t>
      </w:r>
      <w:r w:rsidRPr="00531BD5">
        <w:t xml:space="preserve"> </w:t>
      </w:r>
      <w:r w:rsidRPr="007A6163">
        <w:t>Evrops</w:t>
      </w:r>
      <w:r w:rsidRPr="00531BD5">
        <w:t>k</w:t>
      </w:r>
      <w:r w:rsidRPr="007A6163">
        <w:t>emu</w:t>
      </w:r>
      <w:r w:rsidRPr="00531BD5">
        <w:t xml:space="preserve"> </w:t>
      </w:r>
      <w:r w:rsidRPr="007A6163">
        <w:t>eko</w:t>
      </w:r>
      <w:r w:rsidRPr="00531BD5">
        <w:t>n</w:t>
      </w:r>
      <w:r w:rsidRPr="007A6163">
        <w:t>oms</w:t>
      </w:r>
      <w:r w:rsidRPr="00531BD5">
        <w:t>k</w:t>
      </w:r>
      <w:r w:rsidRPr="007A6163">
        <w:t>o-</w:t>
      </w:r>
      <w:r w:rsidRPr="00531BD5">
        <w:t>so</w:t>
      </w:r>
      <w:r w:rsidRPr="007A6163">
        <w:t>cia</w:t>
      </w:r>
      <w:r w:rsidRPr="00531BD5">
        <w:t>l</w:t>
      </w:r>
      <w:r w:rsidRPr="007A6163">
        <w:t>n</w:t>
      </w:r>
      <w:r w:rsidRPr="00531BD5">
        <w:t>e</w:t>
      </w:r>
      <w:r w:rsidRPr="007A6163">
        <w:t>mu o</w:t>
      </w:r>
      <w:r w:rsidRPr="00531BD5">
        <w:t>d</w:t>
      </w:r>
      <w:r w:rsidRPr="007A6163">
        <w:t>boru</w:t>
      </w:r>
      <w:r w:rsidRPr="00531BD5">
        <w:t xml:space="preserve"> i</w:t>
      </w:r>
      <w:r w:rsidRPr="007A6163">
        <w:t>n</w:t>
      </w:r>
      <w:r w:rsidRPr="00531BD5">
        <w:t xml:space="preserve"> </w:t>
      </w:r>
      <w:r w:rsidRPr="007A6163">
        <w:t>Odboru</w:t>
      </w:r>
      <w:r w:rsidRPr="00531BD5">
        <w:t xml:space="preserve"> </w:t>
      </w:r>
      <w:r w:rsidRPr="007A6163">
        <w:t>regij.</w:t>
      </w:r>
      <w:r w:rsidRPr="00531BD5">
        <w:t xml:space="preserve"> </w:t>
      </w:r>
      <w:r w:rsidRPr="007A6163">
        <w:t>Br</w:t>
      </w:r>
      <w:r w:rsidRPr="00531BD5">
        <w:t>u</w:t>
      </w:r>
      <w:r w:rsidRPr="007A6163">
        <w:t>selj:</w:t>
      </w:r>
      <w:r w:rsidRPr="00531BD5">
        <w:t xml:space="preserve"> </w:t>
      </w:r>
      <w:r w:rsidRPr="007A6163">
        <w:t>Komisija</w:t>
      </w:r>
      <w:r w:rsidRPr="00531BD5">
        <w:t xml:space="preserve"> </w:t>
      </w:r>
      <w:r w:rsidRPr="007A6163">
        <w:t>Evropsk</w:t>
      </w:r>
      <w:r w:rsidRPr="00531BD5">
        <w:t>i</w:t>
      </w:r>
      <w:r w:rsidRPr="007A6163">
        <w:t>h skupno</w:t>
      </w:r>
      <w:r w:rsidRPr="00531BD5">
        <w:t>s</w:t>
      </w:r>
      <w:r w:rsidRPr="007A6163">
        <w:t>ti,</w:t>
      </w:r>
      <w:r w:rsidRPr="00531BD5">
        <w:t xml:space="preserve"> </w:t>
      </w:r>
      <w:r w:rsidRPr="007A6163">
        <w:t>2006.</w:t>
      </w:r>
    </w:p>
    <w:p w14:paraId="3D3DF30D" w14:textId="77777777" w:rsidR="002137F9" w:rsidRPr="007A6163" w:rsidRDefault="002137F9" w:rsidP="00531BD5">
      <w:r w:rsidRPr="007A6163">
        <w:t>Gorenje</w:t>
      </w:r>
      <w:r w:rsidRPr="00531BD5">
        <w:t xml:space="preserve"> </w:t>
      </w:r>
      <w:r w:rsidRPr="007A6163">
        <w:t>d.d.</w:t>
      </w:r>
      <w:r w:rsidRPr="00531BD5">
        <w:t xml:space="preserve"> </w:t>
      </w:r>
      <w:r w:rsidRPr="007A6163">
        <w:t>(2007).</w:t>
      </w:r>
      <w:r w:rsidRPr="00531BD5">
        <w:t xml:space="preserve"> </w:t>
      </w:r>
      <w:r w:rsidRPr="007A6163">
        <w:t>Letno</w:t>
      </w:r>
      <w:r w:rsidRPr="00531BD5">
        <w:t xml:space="preserve"> </w:t>
      </w:r>
      <w:r w:rsidRPr="007A6163">
        <w:t>poročilo</w:t>
      </w:r>
      <w:r w:rsidRPr="00531BD5">
        <w:t xml:space="preserve"> </w:t>
      </w:r>
      <w:r w:rsidRPr="007A6163">
        <w:t>podjetja</w:t>
      </w:r>
      <w:r w:rsidRPr="00531BD5">
        <w:t xml:space="preserve"> </w:t>
      </w:r>
      <w:r w:rsidRPr="007A6163">
        <w:t>Gorenje</w:t>
      </w:r>
      <w:r w:rsidRPr="00531BD5">
        <w:t xml:space="preserve"> </w:t>
      </w:r>
      <w:r w:rsidRPr="007A6163">
        <w:t>d.d. Velenje:</w:t>
      </w:r>
      <w:r w:rsidRPr="00531BD5">
        <w:t xml:space="preserve"> </w:t>
      </w:r>
      <w:r w:rsidRPr="007A6163">
        <w:t>Gorenje</w:t>
      </w:r>
      <w:r w:rsidRPr="00531BD5">
        <w:t xml:space="preserve"> </w:t>
      </w:r>
      <w:r w:rsidRPr="007A6163">
        <w:t>d.d.</w:t>
      </w:r>
    </w:p>
    <w:p w14:paraId="0CA1FD9D" w14:textId="77777777" w:rsidR="002137F9" w:rsidRPr="007A6163" w:rsidRDefault="002137F9" w:rsidP="00531BD5">
      <w:r w:rsidRPr="007A6163">
        <w:t>Statist</w:t>
      </w:r>
      <w:r w:rsidRPr="00531BD5">
        <w:t>i</w:t>
      </w:r>
      <w:r w:rsidRPr="007A6163">
        <w:t>čni</w:t>
      </w:r>
      <w:r w:rsidRPr="00531BD5">
        <w:t xml:space="preserve"> </w:t>
      </w:r>
      <w:r w:rsidRPr="007A6163">
        <w:t>u</w:t>
      </w:r>
      <w:r w:rsidRPr="00531BD5">
        <w:t>ra</w:t>
      </w:r>
      <w:r w:rsidRPr="007A6163">
        <w:t>d</w:t>
      </w:r>
      <w:r w:rsidRPr="00531BD5">
        <w:t xml:space="preserve"> </w:t>
      </w:r>
      <w:r w:rsidRPr="007A6163">
        <w:t>Republi</w:t>
      </w:r>
      <w:r w:rsidRPr="00531BD5">
        <w:t>k</w:t>
      </w:r>
      <w:r w:rsidRPr="007A6163">
        <w:t>e</w:t>
      </w:r>
      <w:r w:rsidRPr="00531BD5">
        <w:t xml:space="preserve"> </w:t>
      </w:r>
      <w:r w:rsidRPr="007A6163">
        <w:t>Slovenij</w:t>
      </w:r>
      <w:r w:rsidRPr="00531BD5">
        <w:t>e</w:t>
      </w:r>
      <w:r w:rsidRPr="007A6163">
        <w:t>.</w:t>
      </w:r>
      <w:r w:rsidRPr="00531BD5">
        <w:t xml:space="preserve"> </w:t>
      </w:r>
      <w:r w:rsidRPr="007A6163">
        <w:t>(2</w:t>
      </w:r>
      <w:r w:rsidRPr="00531BD5">
        <w:t>0</w:t>
      </w:r>
      <w:r w:rsidRPr="007A6163">
        <w:t>07).</w:t>
      </w:r>
      <w:r w:rsidRPr="00531BD5">
        <w:t xml:space="preserve"> </w:t>
      </w:r>
      <w:r w:rsidRPr="007A6163">
        <w:rPr>
          <w:i/>
        </w:rPr>
        <w:t>Statisti</w:t>
      </w:r>
      <w:r w:rsidRPr="004F5254">
        <w:rPr>
          <w:i/>
          <w:iCs/>
        </w:rPr>
        <w:t>č</w:t>
      </w:r>
      <w:r w:rsidRPr="007A6163">
        <w:rPr>
          <w:i/>
        </w:rPr>
        <w:t>ni</w:t>
      </w:r>
      <w:r w:rsidRPr="004F5254">
        <w:rPr>
          <w:i/>
          <w:iCs/>
        </w:rPr>
        <w:t xml:space="preserve"> </w:t>
      </w:r>
      <w:r w:rsidRPr="007A6163">
        <w:rPr>
          <w:i/>
        </w:rPr>
        <w:t>letopis</w:t>
      </w:r>
      <w:r w:rsidRPr="004F5254">
        <w:rPr>
          <w:i/>
          <w:iCs/>
        </w:rPr>
        <w:t xml:space="preserve"> </w:t>
      </w:r>
      <w:r w:rsidRPr="007A6163">
        <w:rPr>
          <w:i/>
        </w:rPr>
        <w:t>R</w:t>
      </w:r>
      <w:r w:rsidRPr="004F5254">
        <w:rPr>
          <w:i/>
          <w:iCs/>
        </w:rPr>
        <w:t>e</w:t>
      </w:r>
      <w:r w:rsidRPr="007A6163">
        <w:rPr>
          <w:i/>
        </w:rPr>
        <w:t>publ</w:t>
      </w:r>
      <w:r w:rsidRPr="004F5254">
        <w:rPr>
          <w:i/>
          <w:iCs/>
        </w:rPr>
        <w:t>ik</w:t>
      </w:r>
      <w:r w:rsidRPr="007A6163">
        <w:rPr>
          <w:i/>
        </w:rPr>
        <w:t>e</w:t>
      </w:r>
      <w:r w:rsidRPr="004F5254">
        <w:rPr>
          <w:i/>
          <w:iCs/>
        </w:rPr>
        <w:t xml:space="preserve"> </w:t>
      </w:r>
      <w:r w:rsidRPr="007A6163">
        <w:rPr>
          <w:i/>
        </w:rPr>
        <w:t>Slovenije</w:t>
      </w:r>
      <w:r w:rsidRPr="004F5254">
        <w:rPr>
          <w:i/>
          <w:iCs/>
        </w:rPr>
        <w:t xml:space="preserve"> </w:t>
      </w:r>
      <w:r w:rsidRPr="007A6163">
        <w:rPr>
          <w:i/>
        </w:rPr>
        <w:t>20</w:t>
      </w:r>
      <w:r w:rsidRPr="004F5254">
        <w:rPr>
          <w:i/>
          <w:iCs/>
        </w:rPr>
        <w:t>07</w:t>
      </w:r>
      <w:r w:rsidRPr="007A6163">
        <w:t>.</w:t>
      </w:r>
      <w:r w:rsidRPr="00531BD5">
        <w:t xml:space="preserve"> </w:t>
      </w:r>
      <w:r w:rsidRPr="007A6163">
        <w:t>Ljublja</w:t>
      </w:r>
      <w:r w:rsidRPr="00531BD5">
        <w:t>n</w:t>
      </w:r>
      <w:r w:rsidRPr="007A6163">
        <w:t>a:</w:t>
      </w:r>
      <w:r w:rsidRPr="00531BD5">
        <w:t xml:space="preserve"> </w:t>
      </w:r>
      <w:r w:rsidRPr="007A6163">
        <w:t>Statist</w:t>
      </w:r>
      <w:r w:rsidRPr="00531BD5">
        <w:t>i</w:t>
      </w:r>
      <w:r w:rsidRPr="007A6163">
        <w:t>čni urad Rep</w:t>
      </w:r>
      <w:r w:rsidRPr="00531BD5">
        <w:t>u</w:t>
      </w:r>
      <w:r w:rsidRPr="007A6163">
        <w:t>bli</w:t>
      </w:r>
      <w:r w:rsidRPr="00531BD5">
        <w:t>k</w:t>
      </w:r>
      <w:r w:rsidRPr="007A6163">
        <w:t>e</w:t>
      </w:r>
      <w:r w:rsidRPr="00531BD5">
        <w:t xml:space="preserve"> </w:t>
      </w:r>
      <w:r w:rsidRPr="007A6163">
        <w:t>Sloveni</w:t>
      </w:r>
      <w:r w:rsidRPr="00531BD5">
        <w:t>j</w:t>
      </w:r>
      <w:r w:rsidRPr="007A6163">
        <w:t>e.</w:t>
      </w:r>
    </w:p>
    <w:p w14:paraId="3D8B2084" w14:textId="77777777" w:rsidR="002137F9" w:rsidRPr="007A6163" w:rsidRDefault="002137F9" w:rsidP="00531BD5">
      <w:r w:rsidRPr="007A6163">
        <w:t>Statist</w:t>
      </w:r>
      <w:r w:rsidRPr="00531BD5">
        <w:t>i</w:t>
      </w:r>
      <w:r w:rsidRPr="007A6163">
        <w:t>čni</w:t>
      </w:r>
      <w:r w:rsidRPr="00531BD5">
        <w:t xml:space="preserve"> </w:t>
      </w:r>
      <w:r w:rsidRPr="007A6163">
        <w:t>urad</w:t>
      </w:r>
      <w:r w:rsidRPr="00531BD5">
        <w:t xml:space="preserve"> </w:t>
      </w:r>
      <w:r w:rsidRPr="007A6163">
        <w:t>Republike</w:t>
      </w:r>
      <w:r w:rsidRPr="00531BD5">
        <w:t xml:space="preserve"> S</w:t>
      </w:r>
      <w:r w:rsidRPr="007A6163">
        <w:t>lovenije. (20</w:t>
      </w:r>
      <w:r w:rsidRPr="00531BD5">
        <w:t>0</w:t>
      </w:r>
      <w:r w:rsidRPr="007A6163">
        <w:t>8).</w:t>
      </w:r>
      <w:r w:rsidRPr="00531BD5">
        <w:t xml:space="preserve"> </w:t>
      </w:r>
      <w:r w:rsidRPr="007A6163">
        <w:t>Prebi</w:t>
      </w:r>
      <w:r w:rsidRPr="00531BD5">
        <w:t>v</w:t>
      </w:r>
      <w:r w:rsidRPr="007A6163">
        <w:t>alst</w:t>
      </w:r>
      <w:r w:rsidRPr="00531BD5">
        <w:t>vo</w:t>
      </w:r>
      <w:r w:rsidRPr="007A6163">
        <w:t>, Slovenija,</w:t>
      </w:r>
      <w:r w:rsidRPr="00531BD5">
        <w:t xml:space="preserve"> 3</w:t>
      </w:r>
      <w:r w:rsidRPr="007A6163">
        <w:t>0.</w:t>
      </w:r>
      <w:r w:rsidRPr="00531BD5">
        <w:t xml:space="preserve"> </w:t>
      </w:r>
      <w:r w:rsidRPr="007A6163">
        <w:t>junij</w:t>
      </w:r>
      <w:r w:rsidRPr="00531BD5">
        <w:t xml:space="preserve"> </w:t>
      </w:r>
      <w:r w:rsidRPr="007A6163">
        <w:t>2007.</w:t>
      </w:r>
      <w:r w:rsidRPr="00531BD5">
        <w:t xml:space="preserve"> </w:t>
      </w:r>
      <w:r w:rsidRPr="007A6163">
        <w:rPr>
          <w:i/>
        </w:rPr>
        <w:t>Statisti</w:t>
      </w:r>
      <w:r w:rsidRPr="004F5254">
        <w:rPr>
          <w:i/>
          <w:iCs/>
        </w:rPr>
        <w:t>č</w:t>
      </w:r>
      <w:r w:rsidRPr="007A6163">
        <w:rPr>
          <w:i/>
        </w:rPr>
        <w:t>ne informacije</w:t>
      </w:r>
      <w:r w:rsidRPr="007A6163">
        <w:t>.</w:t>
      </w:r>
      <w:r w:rsidRPr="00531BD5">
        <w:t xml:space="preserve"> </w:t>
      </w:r>
      <w:r w:rsidRPr="007A6163">
        <w:t>(Št.</w:t>
      </w:r>
      <w:r>
        <w:t xml:space="preserve"> </w:t>
      </w:r>
      <w:r w:rsidRPr="007A6163">
        <w:t>1, 9. januar</w:t>
      </w:r>
      <w:r w:rsidRPr="00531BD5">
        <w:t xml:space="preserve"> </w:t>
      </w:r>
      <w:r w:rsidRPr="007A6163">
        <w:t>2</w:t>
      </w:r>
      <w:r w:rsidRPr="00531BD5">
        <w:t>0</w:t>
      </w:r>
      <w:r w:rsidRPr="007A6163">
        <w:t>08).</w:t>
      </w:r>
      <w:r w:rsidRPr="00531BD5">
        <w:t xml:space="preserve"> </w:t>
      </w:r>
      <w:r w:rsidRPr="007A6163">
        <w:t>Ljublj</w:t>
      </w:r>
      <w:r w:rsidRPr="00531BD5">
        <w:t>a</w:t>
      </w:r>
      <w:r w:rsidRPr="007A6163">
        <w:t>na:</w:t>
      </w:r>
      <w:r w:rsidRPr="00531BD5">
        <w:t xml:space="preserve"> </w:t>
      </w:r>
      <w:r w:rsidRPr="007A6163">
        <w:t>Statistični</w:t>
      </w:r>
      <w:r w:rsidRPr="00531BD5">
        <w:t xml:space="preserve"> </w:t>
      </w:r>
      <w:r w:rsidRPr="007A6163">
        <w:t>ur</w:t>
      </w:r>
      <w:r w:rsidRPr="00531BD5">
        <w:t>a</w:t>
      </w:r>
      <w:r w:rsidRPr="007A6163">
        <w:t>d</w:t>
      </w:r>
      <w:r w:rsidRPr="00531BD5">
        <w:t xml:space="preserve"> </w:t>
      </w:r>
      <w:r w:rsidRPr="007A6163">
        <w:t>Republi</w:t>
      </w:r>
      <w:r w:rsidRPr="00531BD5">
        <w:t>k</w:t>
      </w:r>
      <w:r w:rsidRPr="007A6163">
        <w:t>e</w:t>
      </w:r>
      <w:r w:rsidRPr="00531BD5">
        <w:t xml:space="preserve"> </w:t>
      </w:r>
      <w:r w:rsidRPr="007A6163">
        <w:t>Sloveni</w:t>
      </w:r>
      <w:r w:rsidRPr="00531BD5">
        <w:t>j</w:t>
      </w:r>
      <w:r w:rsidRPr="007A6163">
        <w:t>e.</w:t>
      </w:r>
    </w:p>
    <w:p w14:paraId="1D6B2F70" w14:textId="77777777" w:rsidR="002137F9" w:rsidRPr="007A6163" w:rsidRDefault="002137F9" w:rsidP="00531BD5">
      <w:r w:rsidRPr="007A6163">
        <w:t>Statist</w:t>
      </w:r>
      <w:r w:rsidRPr="00531BD5">
        <w:t>i</w:t>
      </w:r>
      <w:r w:rsidRPr="007A6163">
        <w:t>čni</w:t>
      </w:r>
      <w:r w:rsidRPr="00531BD5">
        <w:t xml:space="preserve"> </w:t>
      </w:r>
      <w:r w:rsidRPr="007A6163">
        <w:t>ur</w:t>
      </w:r>
      <w:r w:rsidRPr="00531BD5">
        <w:t>a</w:t>
      </w:r>
      <w:r w:rsidRPr="007A6163">
        <w:t>d</w:t>
      </w:r>
      <w:r w:rsidRPr="00531BD5">
        <w:t xml:space="preserve"> </w:t>
      </w:r>
      <w:r w:rsidRPr="007A6163">
        <w:t>Rep</w:t>
      </w:r>
      <w:r w:rsidRPr="00531BD5">
        <w:t>u</w:t>
      </w:r>
      <w:r w:rsidRPr="007A6163">
        <w:t>blike</w:t>
      </w:r>
      <w:r w:rsidRPr="00531BD5">
        <w:t xml:space="preserve"> </w:t>
      </w:r>
      <w:r w:rsidRPr="007A6163">
        <w:t>Slovenij</w:t>
      </w:r>
      <w:r w:rsidRPr="00531BD5">
        <w:t>e</w:t>
      </w:r>
      <w:r w:rsidRPr="007A6163">
        <w:t>.</w:t>
      </w:r>
      <w:r w:rsidRPr="00531BD5">
        <w:t xml:space="preserve"> (b</w:t>
      </w:r>
      <w:r w:rsidRPr="007A6163">
        <w:t>.l</w:t>
      </w:r>
      <w:r w:rsidRPr="00531BD5">
        <w:t>.</w:t>
      </w:r>
      <w:r w:rsidRPr="007A6163">
        <w:t>).</w:t>
      </w:r>
      <w:r w:rsidRPr="00531BD5">
        <w:t xml:space="preserve"> </w:t>
      </w:r>
      <w:r w:rsidRPr="007A6163">
        <w:t>S</w:t>
      </w:r>
      <w:r w:rsidRPr="00531BD5">
        <w:t>t</w:t>
      </w:r>
      <w:r w:rsidRPr="007A6163">
        <w:t>andar</w:t>
      </w:r>
      <w:r w:rsidRPr="00531BD5">
        <w:t>d</w:t>
      </w:r>
      <w:r w:rsidRPr="007A6163">
        <w:t>na</w:t>
      </w:r>
      <w:r w:rsidRPr="00531BD5">
        <w:t xml:space="preserve"> </w:t>
      </w:r>
      <w:r w:rsidRPr="007A6163">
        <w:t>klasifikaci</w:t>
      </w:r>
      <w:r w:rsidRPr="00531BD5">
        <w:t>j</w:t>
      </w:r>
      <w:r w:rsidRPr="007A6163">
        <w:t>a</w:t>
      </w:r>
      <w:r w:rsidRPr="00531BD5">
        <w:t xml:space="preserve"> </w:t>
      </w:r>
      <w:r w:rsidRPr="007A6163">
        <w:t>dejavno</w:t>
      </w:r>
      <w:r w:rsidRPr="00531BD5">
        <w:t>s</w:t>
      </w:r>
      <w:r w:rsidRPr="007A6163">
        <w:t>ti</w:t>
      </w:r>
      <w:r w:rsidRPr="00531BD5">
        <w:t xml:space="preserve"> </w:t>
      </w:r>
      <w:r w:rsidRPr="007A6163">
        <w:t>2</w:t>
      </w:r>
      <w:r w:rsidRPr="00531BD5">
        <w:t>0</w:t>
      </w:r>
      <w:r w:rsidRPr="007A6163">
        <w:t>02.</w:t>
      </w:r>
      <w:r w:rsidRPr="00531BD5">
        <w:t xml:space="preserve"> </w:t>
      </w:r>
      <w:r w:rsidRPr="007A6163">
        <w:t>Najdeno</w:t>
      </w:r>
      <w:r w:rsidRPr="00531BD5">
        <w:t xml:space="preserve"> </w:t>
      </w:r>
      <w:r w:rsidRPr="007A6163">
        <w:t>29.</w:t>
      </w:r>
      <w:r w:rsidRPr="00531BD5">
        <w:t xml:space="preserve"> </w:t>
      </w:r>
      <w:r w:rsidRPr="007A6163">
        <w:t>avgusta</w:t>
      </w:r>
      <w:r>
        <w:t xml:space="preserve"> </w:t>
      </w:r>
      <w:r w:rsidRPr="007A6163">
        <w:t>2008 na</w:t>
      </w:r>
      <w:r w:rsidRPr="00531BD5">
        <w:t xml:space="preserve"> </w:t>
      </w:r>
      <w:r w:rsidRPr="007A6163">
        <w:t>spletnem</w:t>
      </w:r>
      <w:r w:rsidRPr="00531BD5">
        <w:t xml:space="preserve"> </w:t>
      </w:r>
      <w:r w:rsidRPr="007A6163">
        <w:t>naslovu</w:t>
      </w:r>
      <w:r w:rsidRPr="00531BD5">
        <w:t xml:space="preserve"> </w:t>
      </w:r>
      <w:hyperlink r:id="rId12">
        <w:r w:rsidRPr="007A6163">
          <w:t>http://www</w:t>
        </w:r>
        <w:r w:rsidRPr="007A6163">
          <w:rPr>
            <w:spacing w:val="-1"/>
          </w:rPr>
          <w:t>.</w:t>
        </w:r>
        <w:r w:rsidRPr="007A6163">
          <w:rPr>
            <w:spacing w:val="2"/>
          </w:rPr>
          <w:t>s</w:t>
        </w:r>
        <w:r w:rsidRPr="007A6163">
          <w:t>tat.si/klas</w:t>
        </w:r>
        <w:r w:rsidRPr="007A6163">
          <w:rPr>
            <w:spacing w:val="2"/>
          </w:rPr>
          <w:t>j</w:t>
        </w:r>
        <w:r w:rsidRPr="007A6163">
          <w:t>e/tabe</w:t>
        </w:r>
        <w:r w:rsidRPr="007A6163">
          <w:rPr>
            <w:spacing w:val="2"/>
          </w:rPr>
          <w:t>l</w:t>
        </w:r>
        <w:r w:rsidRPr="007A6163">
          <w:t>a.a</w:t>
        </w:r>
        <w:r w:rsidRPr="007A6163">
          <w:rPr>
            <w:spacing w:val="2"/>
          </w:rPr>
          <w:t>s</w:t>
        </w:r>
        <w:r w:rsidRPr="007A6163">
          <w:rPr>
            <w:spacing w:val="-1"/>
          </w:rPr>
          <w:t>p</w:t>
        </w:r>
        <w:r w:rsidRPr="007A6163">
          <w:t>x?c</w:t>
        </w:r>
      </w:hyperlink>
      <w:r w:rsidRPr="00531BD5">
        <w:t>v</w:t>
      </w:r>
      <w:r w:rsidRPr="007A6163">
        <w:t>n=1891</w:t>
      </w:r>
    </w:p>
    <w:p w14:paraId="34079A1B" w14:textId="24040D7E" w:rsidR="002137F9" w:rsidRPr="00AF58D0" w:rsidRDefault="00AF58D0" w:rsidP="00AF58D0">
      <w:pPr>
        <w:pStyle w:val="dobesedniprepis"/>
        <w:rPr>
          <w:bCs/>
        </w:rPr>
      </w:pPr>
      <w:r>
        <w:rPr>
          <w:bCs/>
        </w:rPr>
        <w:t>*</w:t>
      </w:r>
      <w:r w:rsidR="002137F9" w:rsidRPr="00AF58D0">
        <w:rPr>
          <w:bCs/>
        </w:rPr>
        <w:t>Opomba: Oznaka »b.l.« v zadnjem primeru pomeni »brez letnice«.</w:t>
      </w:r>
    </w:p>
    <w:p w14:paraId="22AFBD0D" w14:textId="77777777" w:rsidR="002137F9" w:rsidRPr="00907B1D" w:rsidRDefault="002137F9" w:rsidP="00FA2A33">
      <w:pPr>
        <w:pStyle w:val="Naslov4"/>
        <w:rPr>
          <w:rStyle w:val="Poudarek"/>
        </w:rPr>
      </w:pPr>
      <w:r w:rsidRPr="00907B1D">
        <w:rPr>
          <w:rStyle w:val="Poudarek"/>
        </w:rPr>
        <w:t>Spletne strani organizacij, društev, posameznikov …</w:t>
      </w:r>
    </w:p>
    <w:p w14:paraId="4AF45AE3" w14:textId="77777777" w:rsidR="002137F9" w:rsidRPr="007A6163" w:rsidRDefault="002137F9" w:rsidP="00531BD5">
      <w:r w:rsidRPr="007A6163">
        <w:rPr>
          <w:i/>
        </w:rPr>
        <w:t>M</w:t>
      </w:r>
      <w:r w:rsidRPr="004F5254">
        <w:rPr>
          <w:i/>
          <w:iCs/>
        </w:rPr>
        <w:t xml:space="preserve"> </w:t>
      </w:r>
      <w:r w:rsidRPr="007A6163">
        <w:rPr>
          <w:i/>
        </w:rPr>
        <w:t>Karie</w:t>
      </w:r>
      <w:r w:rsidRPr="004F5254">
        <w:rPr>
          <w:i/>
          <w:iCs/>
        </w:rPr>
        <w:t>r</w:t>
      </w:r>
      <w:r w:rsidRPr="007A6163">
        <w:rPr>
          <w:i/>
        </w:rPr>
        <w:t>a</w:t>
      </w:r>
      <w:r w:rsidRPr="004F5254">
        <w:rPr>
          <w:i/>
          <w:iCs/>
        </w:rPr>
        <w:t xml:space="preserve"> </w:t>
      </w:r>
      <w:r w:rsidRPr="007A6163">
        <w:rPr>
          <w:i/>
        </w:rPr>
        <w:t>–</w:t>
      </w:r>
      <w:r w:rsidRPr="004F5254">
        <w:rPr>
          <w:i/>
          <w:iCs/>
        </w:rPr>
        <w:t xml:space="preserve"> </w:t>
      </w:r>
      <w:r w:rsidRPr="007A6163">
        <w:rPr>
          <w:i/>
        </w:rPr>
        <w:t>Zaposlit</w:t>
      </w:r>
      <w:r w:rsidRPr="004F5254">
        <w:rPr>
          <w:i/>
          <w:iCs/>
        </w:rPr>
        <w:t>v</w:t>
      </w:r>
      <w:r w:rsidRPr="007A6163">
        <w:rPr>
          <w:i/>
        </w:rPr>
        <w:t>eni</w:t>
      </w:r>
      <w:r w:rsidRPr="004F5254">
        <w:rPr>
          <w:i/>
          <w:iCs/>
        </w:rPr>
        <w:t xml:space="preserve"> </w:t>
      </w:r>
      <w:r w:rsidRPr="007A6163">
        <w:rPr>
          <w:i/>
        </w:rPr>
        <w:t>p</w:t>
      </w:r>
      <w:r w:rsidRPr="004F5254">
        <w:rPr>
          <w:i/>
          <w:iCs/>
        </w:rPr>
        <w:t>o</w:t>
      </w:r>
      <w:r w:rsidRPr="007A6163">
        <w:rPr>
          <w:i/>
        </w:rPr>
        <w:t>rt</w:t>
      </w:r>
      <w:r w:rsidRPr="004F5254">
        <w:rPr>
          <w:i/>
          <w:iCs/>
        </w:rPr>
        <w:t>a</w:t>
      </w:r>
      <w:r w:rsidRPr="007A6163">
        <w:rPr>
          <w:i/>
        </w:rPr>
        <w:t>l</w:t>
      </w:r>
      <w:r w:rsidRPr="007A6163">
        <w:t>.</w:t>
      </w:r>
      <w:r w:rsidRPr="00531BD5">
        <w:t xml:space="preserve"> </w:t>
      </w:r>
      <w:r w:rsidRPr="007A6163">
        <w:t>Najdeno</w:t>
      </w:r>
      <w:r w:rsidRPr="00531BD5">
        <w:t xml:space="preserve"> </w:t>
      </w:r>
      <w:r w:rsidRPr="007A6163">
        <w:t>15. maja</w:t>
      </w:r>
      <w:r w:rsidRPr="00531BD5">
        <w:t xml:space="preserve"> </w:t>
      </w:r>
      <w:r w:rsidRPr="007A6163">
        <w:t>2009 na</w:t>
      </w:r>
      <w:r w:rsidRPr="00531BD5">
        <w:t xml:space="preserve"> </w:t>
      </w:r>
      <w:r w:rsidRPr="007A6163">
        <w:t>spletnem</w:t>
      </w:r>
      <w:r w:rsidRPr="00531BD5">
        <w:t xml:space="preserve"> </w:t>
      </w:r>
      <w:r w:rsidRPr="007A6163">
        <w:t>n</w:t>
      </w:r>
      <w:r w:rsidRPr="00531BD5">
        <w:t>a</w:t>
      </w:r>
      <w:r w:rsidRPr="007A6163">
        <w:t>slovu</w:t>
      </w:r>
      <w:r w:rsidRPr="00531BD5">
        <w:t xml:space="preserve"> </w:t>
      </w:r>
      <w:hyperlink r:id="rId13">
        <w:r w:rsidRPr="007A6163">
          <w:t>http://www.mercator.si/kariera</w:t>
        </w:r>
      </w:hyperlink>
    </w:p>
    <w:p w14:paraId="1B4F9507" w14:textId="77777777" w:rsidR="002137F9" w:rsidRDefault="002137F9" w:rsidP="00531BD5">
      <w:r w:rsidRPr="007A6163">
        <w:rPr>
          <w:i/>
        </w:rPr>
        <w:t>Kdaj</w:t>
      </w:r>
      <w:r w:rsidRPr="004F5254">
        <w:rPr>
          <w:i/>
          <w:iCs/>
        </w:rPr>
        <w:t xml:space="preserve"> j</w:t>
      </w:r>
      <w:r w:rsidRPr="007A6163">
        <w:rPr>
          <w:i/>
        </w:rPr>
        <w:t>e</w:t>
      </w:r>
      <w:r w:rsidRPr="004F5254">
        <w:rPr>
          <w:i/>
          <w:iCs/>
        </w:rPr>
        <w:t xml:space="preserve"> </w:t>
      </w:r>
      <w:r w:rsidRPr="007A6163">
        <w:rPr>
          <w:i/>
        </w:rPr>
        <w:t>upo</w:t>
      </w:r>
      <w:r w:rsidRPr="004F5254">
        <w:rPr>
          <w:i/>
          <w:iCs/>
        </w:rPr>
        <w:t>r</w:t>
      </w:r>
      <w:r w:rsidRPr="007A6163">
        <w:rPr>
          <w:i/>
        </w:rPr>
        <w:t>a</w:t>
      </w:r>
      <w:r w:rsidRPr="004F5254">
        <w:rPr>
          <w:i/>
          <w:iCs/>
        </w:rPr>
        <w:t>b</w:t>
      </w:r>
      <w:r w:rsidRPr="007A6163">
        <w:rPr>
          <w:i/>
        </w:rPr>
        <w:t>a</w:t>
      </w:r>
      <w:r w:rsidRPr="004F5254">
        <w:rPr>
          <w:i/>
          <w:iCs/>
        </w:rPr>
        <w:t xml:space="preserve"> </w:t>
      </w:r>
      <w:r w:rsidRPr="007A6163">
        <w:rPr>
          <w:i/>
        </w:rPr>
        <w:t>avtor</w:t>
      </w:r>
      <w:r w:rsidRPr="004F5254">
        <w:rPr>
          <w:i/>
          <w:iCs/>
        </w:rPr>
        <w:t>s</w:t>
      </w:r>
      <w:r w:rsidRPr="007A6163">
        <w:rPr>
          <w:i/>
        </w:rPr>
        <w:t>kih</w:t>
      </w:r>
      <w:r w:rsidRPr="004F5254">
        <w:rPr>
          <w:i/>
          <w:iCs/>
        </w:rPr>
        <w:t xml:space="preserve"> d</w:t>
      </w:r>
      <w:r w:rsidRPr="007A6163">
        <w:rPr>
          <w:i/>
        </w:rPr>
        <w:t>el</w:t>
      </w:r>
      <w:r w:rsidRPr="004F5254">
        <w:rPr>
          <w:i/>
          <w:iCs/>
        </w:rPr>
        <w:t xml:space="preserve"> </w:t>
      </w:r>
      <w:r w:rsidRPr="007A6163">
        <w:rPr>
          <w:i/>
        </w:rPr>
        <w:t>p</w:t>
      </w:r>
      <w:r w:rsidRPr="004F5254">
        <w:rPr>
          <w:i/>
          <w:iCs/>
        </w:rPr>
        <w:t>r</w:t>
      </w:r>
      <w:r w:rsidRPr="007A6163">
        <w:rPr>
          <w:i/>
        </w:rPr>
        <w:t>osta?</w:t>
      </w:r>
      <w:r w:rsidRPr="004F5254">
        <w:rPr>
          <w:i/>
          <w:iCs/>
        </w:rPr>
        <w:t xml:space="preserve"> </w:t>
      </w:r>
      <w:r w:rsidRPr="007A6163">
        <w:t>Najdeno</w:t>
      </w:r>
      <w:r w:rsidRPr="00531BD5">
        <w:t xml:space="preserve"> </w:t>
      </w:r>
      <w:r w:rsidRPr="007A6163">
        <w:t>22. oktobra</w:t>
      </w:r>
      <w:r w:rsidRPr="00531BD5">
        <w:t xml:space="preserve"> 2</w:t>
      </w:r>
      <w:r w:rsidRPr="007A6163">
        <w:t>008 na</w:t>
      </w:r>
      <w:r w:rsidRPr="00531BD5">
        <w:t xml:space="preserve"> </w:t>
      </w:r>
      <w:r w:rsidRPr="007A6163">
        <w:t>spletnem</w:t>
      </w:r>
      <w:r w:rsidRPr="00531BD5">
        <w:t xml:space="preserve"> </w:t>
      </w:r>
      <w:r w:rsidRPr="007A6163">
        <w:t>nas</w:t>
      </w:r>
      <w:r w:rsidRPr="00531BD5">
        <w:t>l</w:t>
      </w:r>
      <w:r w:rsidRPr="007A6163">
        <w:t>ovu</w:t>
      </w:r>
      <w:r w:rsidRPr="00531BD5">
        <w:t xml:space="preserve"> </w:t>
      </w:r>
      <w:hyperlink r:id="rId14">
        <w:r w:rsidRPr="007A6163">
          <w:t>http://www.uil- sipo.si/uil/dodat</w:t>
        </w:r>
        <w:r w:rsidRPr="007A6163">
          <w:rPr>
            <w:spacing w:val="1"/>
          </w:rPr>
          <w:t>n</w:t>
        </w:r>
        <w:r w:rsidRPr="007A6163">
          <w:t>o/koris</w:t>
        </w:r>
        <w:r w:rsidRPr="007A6163">
          <w:rPr>
            <w:spacing w:val="1"/>
          </w:rPr>
          <w:t>tn</w:t>
        </w:r>
        <w:r w:rsidRPr="007A6163">
          <w:t>i-viri/po</w:t>
        </w:r>
        <w:r w:rsidRPr="007A6163">
          <w:rPr>
            <w:spacing w:val="1"/>
          </w:rPr>
          <w:t>g</w:t>
        </w:r>
        <w:r w:rsidRPr="007A6163">
          <w:t>ost</w:t>
        </w:r>
        <w:r w:rsidRPr="007A6163">
          <w:rPr>
            <w:spacing w:val="1"/>
          </w:rPr>
          <w:t>a</w:t>
        </w:r>
        <w:r w:rsidRPr="007A6163">
          <w:t>-</w:t>
        </w:r>
        <w:r w:rsidRPr="007A6163">
          <w:rPr>
            <w:spacing w:val="1"/>
          </w:rPr>
          <w:t>v</w:t>
        </w:r>
        <w:r w:rsidRPr="007A6163">
          <w:t>pra</w:t>
        </w:r>
        <w:r w:rsidRPr="007A6163">
          <w:rPr>
            <w:spacing w:val="1"/>
          </w:rPr>
          <w:t>s</w:t>
        </w:r>
        <w:r w:rsidRPr="007A6163">
          <w:t>an</w:t>
        </w:r>
        <w:r w:rsidRPr="007A6163">
          <w:rPr>
            <w:spacing w:val="1"/>
          </w:rPr>
          <w:t>j</w:t>
        </w:r>
        <w:r w:rsidRPr="007A6163">
          <w:t>a-</w:t>
        </w:r>
        <w:r w:rsidRPr="007A6163">
          <w:rPr>
            <w:spacing w:val="1"/>
          </w:rPr>
          <w:t>i</w:t>
        </w:r>
        <w:r w:rsidRPr="007A6163">
          <w:t>n</w:t>
        </w:r>
        <w:r w:rsidRPr="007A6163">
          <w:rPr>
            <w:spacing w:val="1"/>
          </w:rPr>
          <w:t>-</w:t>
        </w:r>
        <w:r w:rsidRPr="007A6163">
          <w:t>odgovori</w:t>
        </w:r>
        <w:r w:rsidRPr="007A6163">
          <w:rPr>
            <w:spacing w:val="2"/>
          </w:rPr>
          <w:t>/</w:t>
        </w:r>
        <w:r w:rsidRPr="007A6163">
          <w:t>av</w:t>
        </w:r>
        <w:r w:rsidRPr="007A6163">
          <w:rPr>
            <w:spacing w:val="1"/>
          </w:rPr>
          <w:t>t</w:t>
        </w:r>
        <w:r w:rsidRPr="007A6163">
          <w:t>orska</w:t>
        </w:r>
        <w:r w:rsidRPr="007A6163">
          <w:rPr>
            <w:spacing w:val="1"/>
          </w:rPr>
          <w:t>-</w:t>
        </w:r>
        <w:r w:rsidRPr="007A6163">
          <w:t>prav</w:t>
        </w:r>
        <w:r w:rsidRPr="007A6163">
          <w:rPr>
            <w:spacing w:val="1"/>
          </w:rPr>
          <w:t>i</w:t>
        </w:r>
        <w:r w:rsidRPr="007A6163">
          <w:t>ca</w:t>
        </w:r>
      </w:hyperlink>
    </w:p>
    <w:p w14:paraId="5714E9DC" w14:textId="77777777" w:rsidR="002137F9" w:rsidRPr="00907B1D" w:rsidRDefault="002137F9" w:rsidP="00FA2A33">
      <w:pPr>
        <w:pStyle w:val="Naslov4"/>
        <w:rPr>
          <w:rStyle w:val="Poudarek"/>
        </w:rPr>
      </w:pPr>
      <w:r w:rsidRPr="00907B1D">
        <w:rPr>
          <w:rStyle w:val="Poudarek"/>
        </w:rPr>
        <w:t>Interna gradiva organizacij</w:t>
      </w:r>
    </w:p>
    <w:p w14:paraId="585C7F3A" w14:textId="77777777" w:rsidR="002137F9" w:rsidRPr="007A6163" w:rsidRDefault="002137F9" w:rsidP="00FA2A33">
      <w:r w:rsidRPr="007A6163">
        <w:t>B2 d.o.o.</w:t>
      </w:r>
      <w:r w:rsidRPr="00531BD5">
        <w:t xml:space="preserve"> </w:t>
      </w:r>
      <w:r w:rsidRPr="007A6163">
        <w:t>(2014).</w:t>
      </w:r>
      <w:r w:rsidRPr="00531BD5">
        <w:t xml:space="preserve"> </w:t>
      </w:r>
      <w:r w:rsidRPr="007A6163">
        <w:rPr>
          <w:i/>
        </w:rPr>
        <w:t>Sistemi</w:t>
      </w:r>
      <w:r w:rsidRPr="004F5254">
        <w:rPr>
          <w:i/>
          <w:iCs/>
        </w:rPr>
        <w:t>za</w:t>
      </w:r>
      <w:r w:rsidRPr="007A6163">
        <w:rPr>
          <w:i/>
        </w:rPr>
        <w:t>cija</w:t>
      </w:r>
      <w:r w:rsidRPr="004F5254">
        <w:rPr>
          <w:i/>
          <w:iCs/>
        </w:rPr>
        <w:t xml:space="preserve"> </w:t>
      </w:r>
      <w:r w:rsidRPr="007A6163">
        <w:rPr>
          <w:i/>
        </w:rPr>
        <w:t>delovn</w:t>
      </w:r>
      <w:r w:rsidRPr="004F5254">
        <w:rPr>
          <w:i/>
          <w:iCs/>
        </w:rPr>
        <w:t>i</w:t>
      </w:r>
      <w:r w:rsidRPr="007A6163">
        <w:rPr>
          <w:i/>
        </w:rPr>
        <w:t>h</w:t>
      </w:r>
      <w:r w:rsidRPr="004F5254">
        <w:rPr>
          <w:i/>
          <w:iCs/>
        </w:rPr>
        <w:t xml:space="preserve"> m</w:t>
      </w:r>
      <w:r w:rsidRPr="007A6163">
        <w:rPr>
          <w:i/>
        </w:rPr>
        <w:t>e</w:t>
      </w:r>
      <w:r w:rsidRPr="004F5254">
        <w:rPr>
          <w:i/>
          <w:iCs/>
        </w:rPr>
        <w:t>s</w:t>
      </w:r>
      <w:r w:rsidRPr="007A6163">
        <w:rPr>
          <w:i/>
        </w:rPr>
        <w:t>t</w:t>
      </w:r>
      <w:r w:rsidRPr="004F5254">
        <w:rPr>
          <w:i/>
          <w:iCs/>
        </w:rPr>
        <w:t xml:space="preserve"> </w:t>
      </w:r>
      <w:r w:rsidRPr="007A6163">
        <w:rPr>
          <w:i/>
        </w:rPr>
        <w:t>v podjetju</w:t>
      </w:r>
      <w:r w:rsidRPr="004F5254">
        <w:rPr>
          <w:i/>
          <w:iCs/>
        </w:rPr>
        <w:t xml:space="preserve"> B2 d.o.o. </w:t>
      </w:r>
      <w:r w:rsidRPr="007A6163">
        <w:t>(in</w:t>
      </w:r>
      <w:r w:rsidRPr="00531BD5">
        <w:t>t</w:t>
      </w:r>
      <w:r w:rsidRPr="007A6163">
        <w:t>e</w:t>
      </w:r>
      <w:r w:rsidRPr="00531BD5">
        <w:t>r</w:t>
      </w:r>
      <w:r w:rsidRPr="007A6163">
        <w:t>no</w:t>
      </w:r>
      <w:r w:rsidRPr="00531BD5">
        <w:t xml:space="preserve"> </w:t>
      </w:r>
      <w:r w:rsidRPr="007A6163">
        <w:t>g</w:t>
      </w:r>
      <w:r w:rsidRPr="00531BD5">
        <w:t>r</w:t>
      </w:r>
      <w:r w:rsidRPr="007A6163">
        <w:t>adivo).</w:t>
      </w:r>
      <w:r w:rsidRPr="00531BD5">
        <w:t xml:space="preserve"> </w:t>
      </w:r>
      <w:r w:rsidRPr="007A6163">
        <w:t>Ljubljana: B2 d.o.o.</w:t>
      </w:r>
    </w:p>
    <w:p w14:paraId="6F89B9E5" w14:textId="77777777" w:rsidR="002137F9" w:rsidRPr="00907B1D" w:rsidRDefault="002137F9" w:rsidP="00FA2A33">
      <w:pPr>
        <w:pStyle w:val="Naslov4"/>
        <w:rPr>
          <w:rStyle w:val="Poudarek"/>
        </w:rPr>
      </w:pPr>
      <w:r w:rsidRPr="00907B1D">
        <w:rPr>
          <w:rStyle w:val="Poudarek"/>
        </w:rPr>
        <w:t>Spletne baze, enciklopedije, slovarji in podobno</w:t>
      </w:r>
    </w:p>
    <w:p w14:paraId="11AD80A1" w14:textId="77777777" w:rsidR="002137F9" w:rsidRPr="007A6163" w:rsidRDefault="002137F9" w:rsidP="00FA2A33">
      <w:r w:rsidRPr="007A6163">
        <w:t>Eco</w:t>
      </w:r>
      <w:r w:rsidRPr="00531BD5">
        <w:t>n</w:t>
      </w:r>
      <w:r w:rsidRPr="007A6163">
        <w:t xml:space="preserve">omics.  </w:t>
      </w:r>
      <w:r w:rsidRPr="00531BD5">
        <w:t xml:space="preserve"> </w:t>
      </w:r>
      <w:r w:rsidRPr="007A6163">
        <w:t>(</w:t>
      </w:r>
      <w:r w:rsidRPr="00531BD5">
        <w:t>b</w:t>
      </w:r>
      <w:r w:rsidRPr="007A6163">
        <w:t xml:space="preserve">.l.)  </w:t>
      </w:r>
      <w:r w:rsidRPr="00531BD5">
        <w:t xml:space="preserve"> </w:t>
      </w:r>
      <w:r w:rsidRPr="007A6163">
        <w:t xml:space="preserve">V  </w:t>
      </w:r>
      <w:r w:rsidRPr="00531BD5">
        <w:t xml:space="preserve"> </w:t>
      </w:r>
      <w:r w:rsidRPr="007A6163">
        <w:rPr>
          <w:i/>
        </w:rPr>
        <w:t>En</w:t>
      </w:r>
      <w:r w:rsidRPr="004F5254">
        <w:rPr>
          <w:i/>
          <w:iCs/>
        </w:rPr>
        <w:t>c</w:t>
      </w:r>
      <w:r w:rsidRPr="007A6163">
        <w:rPr>
          <w:i/>
        </w:rPr>
        <w:t xml:space="preserve">yclopædia  </w:t>
      </w:r>
      <w:r w:rsidRPr="004F5254">
        <w:rPr>
          <w:i/>
          <w:iCs/>
        </w:rPr>
        <w:t xml:space="preserve"> B</w:t>
      </w:r>
      <w:r w:rsidRPr="007A6163">
        <w:rPr>
          <w:i/>
        </w:rPr>
        <w:t>ri</w:t>
      </w:r>
      <w:r w:rsidRPr="004F5254">
        <w:rPr>
          <w:i/>
          <w:iCs/>
        </w:rPr>
        <w:t>t</w:t>
      </w:r>
      <w:r w:rsidRPr="007A6163">
        <w:rPr>
          <w:i/>
        </w:rPr>
        <w:t xml:space="preserve">annica  </w:t>
      </w:r>
      <w:r w:rsidRPr="004F5254">
        <w:rPr>
          <w:i/>
          <w:iCs/>
        </w:rPr>
        <w:t xml:space="preserve"> o</w:t>
      </w:r>
      <w:r w:rsidRPr="007A6163">
        <w:rPr>
          <w:i/>
        </w:rPr>
        <w:t>nlin</w:t>
      </w:r>
      <w:r w:rsidRPr="004F5254">
        <w:rPr>
          <w:i/>
          <w:iCs/>
        </w:rPr>
        <w:t>e</w:t>
      </w:r>
      <w:r w:rsidRPr="007A6163">
        <w:t xml:space="preserve">.  </w:t>
      </w:r>
      <w:r w:rsidRPr="00531BD5">
        <w:t xml:space="preserve"> </w:t>
      </w:r>
      <w:r w:rsidRPr="007A6163">
        <w:t>Najd</w:t>
      </w:r>
      <w:r w:rsidRPr="00531BD5">
        <w:t>e</w:t>
      </w:r>
      <w:r w:rsidRPr="007A6163">
        <w:t xml:space="preserve">no  </w:t>
      </w:r>
      <w:r w:rsidRPr="00531BD5">
        <w:t xml:space="preserve"> 1</w:t>
      </w:r>
      <w:r w:rsidRPr="007A6163">
        <w:t xml:space="preserve">6.  </w:t>
      </w:r>
      <w:r w:rsidRPr="00531BD5">
        <w:t xml:space="preserve"> </w:t>
      </w:r>
      <w:r w:rsidRPr="007A6163">
        <w:t>ma</w:t>
      </w:r>
      <w:r w:rsidRPr="00531BD5">
        <w:t>r</w:t>
      </w:r>
      <w:r w:rsidRPr="007A6163">
        <w:t xml:space="preserve">ca  </w:t>
      </w:r>
      <w:r w:rsidRPr="00531BD5">
        <w:t xml:space="preserve"> </w:t>
      </w:r>
      <w:r w:rsidRPr="007A6163">
        <w:t>2</w:t>
      </w:r>
      <w:r w:rsidRPr="00531BD5">
        <w:t>0</w:t>
      </w:r>
      <w:r w:rsidRPr="007A6163">
        <w:t xml:space="preserve">09  </w:t>
      </w:r>
      <w:r w:rsidRPr="00531BD5">
        <w:t xml:space="preserve"> </w:t>
      </w:r>
      <w:r w:rsidRPr="007A6163">
        <w:t xml:space="preserve">na  </w:t>
      </w:r>
      <w:r w:rsidRPr="00531BD5">
        <w:t xml:space="preserve"> sp</w:t>
      </w:r>
      <w:r w:rsidRPr="007A6163">
        <w:t>le</w:t>
      </w:r>
      <w:r w:rsidRPr="00531BD5">
        <w:t>tn</w:t>
      </w:r>
      <w:r w:rsidRPr="007A6163">
        <w:t xml:space="preserve">i  </w:t>
      </w:r>
      <w:r w:rsidRPr="00531BD5">
        <w:t xml:space="preserve"> </w:t>
      </w:r>
      <w:r w:rsidRPr="007A6163">
        <w:t>st</w:t>
      </w:r>
      <w:r w:rsidRPr="00531BD5">
        <w:t>r</w:t>
      </w:r>
      <w:r w:rsidRPr="007A6163">
        <w:t>ani</w:t>
      </w:r>
      <w:hyperlink r:id="rId15">
        <w:r w:rsidRPr="007A6163">
          <w:t xml:space="preserve"> http://student.britannica.com/</w:t>
        </w:r>
        <w:r w:rsidRPr="007A6163">
          <w:rPr>
            <w:spacing w:val="-1"/>
          </w:rPr>
          <w:t>c</w:t>
        </w:r>
        <w:r w:rsidRPr="007A6163">
          <w:t>ompton</w:t>
        </w:r>
        <w:r w:rsidRPr="007A6163">
          <w:rPr>
            <w:spacing w:val="1"/>
          </w:rPr>
          <w:t>s</w:t>
        </w:r>
        <w:r w:rsidRPr="007A6163">
          <w:t>/articl</w:t>
        </w:r>
        <w:r w:rsidRPr="007A6163">
          <w:rPr>
            <w:spacing w:val="1"/>
          </w:rPr>
          <w:t>e</w:t>
        </w:r>
        <w:r w:rsidRPr="007A6163">
          <w:t>-9274118/economics</w:t>
        </w:r>
      </w:hyperlink>
    </w:p>
    <w:p w14:paraId="482C4C79" w14:textId="77777777" w:rsidR="002137F9" w:rsidRDefault="002137F9" w:rsidP="00FA2A33">
      <w:r w:rsidRPr="007A6163">
        <w:lastRenderedPageBreak/>
        <w:t>Poslo</w:t>
      </w:r>
      <w:r w:rsidRPr="00531BD5">
        <w:t>v</w:t>
      </w:r>
      <w:r w:rsidRPr="007A6163">
        <w:t xml:space="preserve">na   </w:t>
      </w:r>
      <w:r w:rsidRPr="00531BD5">
        <w:t xml:space="preserve"> ap</w:t>
      </w:r>
      <w:r w:rsidRPr="007A6163">
        <w:t>likaci</w:t>
      </w:r>
      <w:r w:rsidRPr="00531BD5">
        <w:t>j</w:t>
      </w:r>
      <w:r w:rsidRPr="007A6163">
        <w:t xml:space="preserve">a.   </w:t>
      </w:r>
      <w:r w:rsidRPr="00531BD5">
        <w:t xml:space="preserve"> </w:t>
      </w:r>
      <w:r w:rsidRPr="007A6163">
        <w:t>(b</w:t>
      </w:r>
      <w:r w:rsidRPr="00531BD5">
        <w:t>.</w:t>
      </w:r>
      <w:r w:rsidRPr="007A6163">
        <w:t xml:space="preserve">l.)   </w:t>
      </w:r>
      <w:r w:rsidRPr="00531BD5">
        <w:t xml:space="preserve"> </w:t>
      </w:r>
      <w:r w:rsidRPr="007A6163">
        <w:t xml:space="preserve">V   </w:t>
      </w:r>
      <w:r w:rsidRPr="00531BD5">
        <w:t xml:space="preserve"> </w:t>
      </w:r>
      <w:r w:rsidRPr="007A6163">
        <w:rPr>
          <w:i/>
        </w:rPr>
        <w:t>iSlo</w:t>
      </w:r>
      <w:r w:rsidRPr="004F5254">
        <w:rPr>
          <w:i/>
          <w:iCs/>
        </w:rPr>
        <w:t>v</w:t>
      </w:r>
      <w:r w:rsidRPr="007A6163">
        <w:rPr>
          <w:i/>
        </w:rPr>
        <w:t>arj</w:t>
      </w:r>
      <w:r w:rsidRPr="004F5254">
        <w:rPr>
          <w:i/>
          <w:iCs/>
        </w:rPr>
        <w:t>u</w:t>
      </w:r>
      <w:r w:rsidRPr="007A6163">
        <w:t xml:space="preserve">.   </w:t>
      </w:r>
      <w:r w:rsidRPr="00531BD5">
        <w:t xml:space="preserve"> </w:t>
      </w:r>
      <w:r w:rsidRPr="007A6163">
        <w:t xml:space="preserve">Najdeno   </w:t>
      </w:r>
      <w:r w:rsidRPr="00531BD5">
        <w:t xml:space="preserve"> </w:t>
      </w:r>
      <w:r w:rsidRPr="007A6163">
        <w:t xml:space="preserve">12.   </w:t>
      </w:r>
      <w:r w:rsidRPr="00531BD5">
        <w:t xml:space="preserve"> </w:t>
      </w:r>
      <w:r w:rsidRPr="007A6163">
        <w:t xml:space="preserve">januarja   </w:t>
      </w:r>
      <w:r w:rsidRPr="00531BD5">
        <w:t xml:space="preserve"> </w:t>
      </w:r>
      <w:r w:rsidRPr="007A6163">
        <w:t xml:space="preserve">2009   </w:t>
      </w:r>
      <w:r w:rsidRPr="00531BD5">
        <w:t xml:space="preserve"> </w:t>
      </w:r>
      <w:r w:rsidRPr="007A6163">
        <w:t xml:space="preserve">na   </w:t>
      </w:r>
      <w:r w:rsidRPr="00531BD5">
        <w:t xml:space="preserve"> </w:t>
      </w:r>
      <w:r w:rsidRPr="007A6163">
        <w:t xml:space="preserve">spletni   </w:t>
      </w:r>
      <w:r w:rsidRPr="00531BD5">
        <w:t xml:space="preserve"> </w:t>
      </w:r>
      <w:r w:rsidRPr="007A6163">
        <w:t>strani</w:t>
      </w:r>
      <w:hyperlink r:id="rId16">
        <w:r w:rsidRPr="007A6163">
          <w:t xml:space="preserve"> http://www.</w:t>
        </w:r>
        <w:r w:rsidRPr="007A6163">
          <w:rPr>
            <w:spacing w:val="2"/>
          </w:rPr>
          <w:t>i</w:t>
        </w:r>
        <w:r w:rsidRPr="007A6163">
          <w:t>slovar.org/izpisclan</w:t>
        </w:r>
        <w:r w:rsidRPr="007A6163">
          <w:rPr>
            <w:spacing w:val="1"/>
          </w:rPr>
          <w:t>k</w:t>
        </w:r>
        <w:r w:rsidRPr="007A6163">
          <w:t>a.a</w:t>
        </w:r>
        <w:r w:rsidRPr="007A6163">
          <w:rPr>
            <w:spacing w:val="1"/>
          </w:rPr>
          <w:t>s</w:t>
        </w:r>
        <w:r w:rsidRPr="007A6163">
          <w:t>p?id=7980</w:t>
        </w:r>
      </w:hyperlink>
    </w:p>
    <w:p w14:paraId="7F1BD6B0" w14:textId="4163E5E8" w:rsidR="00AF58D0" w:rsidRPr="00AF58D0" w:rsidRDefault="00AF58D0" w:rsidP="00AF58D0">
      <w:pPr>
        <w:pStyle w:val="dobesedniprepis"/>
        <w:rPr>
          <w:bCs/>
        </w:rPr>
      </w:pPr>
      <w:r>
        <w:rPr>
          <w:bCs/>
        </w:rPr>
        <w:t>*</w:t>
      </w:r>
      <w:r w:rsidRPr="00AF58D0">
        <w:rPr>
          <w:bCs/>
        </w:rPr>
        <w:t>Opomba: Oznaka »b.l.« pomeni »brez letnice«.</w:t>
      </w:r>
    </w:p>
    <w:p w14:paraId="667E8955" w14:textId="77777777" w:rsidR="002137F9" w:rsidRPr="00907B1D" w:rsidRDefault="002137F9" w:rsidP="00FA2A33">
      <w:pPr>
        <w:pStyle w:val="Naslov4"/>
        <w:rPr>
          <w:rStyle w:val="Poudarek"/>
        </w:rPr>
      </w:pPr>
      <w:r w:rsidRPr="00907B1D">
        <w:rPr>
          <w:rStyle w:val="Poudarek"/>
        </w:rPr>
        <w:t>Televizijska ali radijska oddaja</w:t>
      </w:r>
    </w:p>
    <w:p w14:paraId="1F6777BE" w14:textId="77777777" w:rsidR="002137F9" w:rsidRPr="007A6163" w:rsidRDefault="002137F9" w:rsidP="00531BD5">
      <w:r w:rsidRPr="007A6163">
        <w:t>Pesek,</w:t>
      </w:r>
      <w:r w:rsidRPr="00531BD5">
        <w:t xml:space="preserve"> </w:t>
      </w:r>
      <w:r w:rsidRPr="007A6163">
        <w:t>R.</w:t>
      </w:r>
      <w:r w:rsidRPr="00531BD5">
        <w:t xml:space="preserve"> </w:t>
      </w:r>
      <w:r w:rsidRPr="007A6163">
        <w:t>(urednik).</w:t>
      </w:r>
      <w:r w:rsidRPr="00531BD5">
        <w:t xml:space="preserve"> </w:t>
      </w:r>
      <w:r w:rsidRPr="007A6163">
        <w:t>(2017,</w:t>
      </w:r>
      <w:r w:rsidRPr="00531BD5">
        <w:t xml:space="preserve"> </w:t>
      </w:r>
      <w:r w:rsidRPr="007A6163">
        <w:t>1. januar).</w:t>
      </w:r>
      <w:r w:rsidRPr="00531BD5">
        <w:t xml:space="preserve"> </w:t>
      </w:r>
      <w:r w:rsidRPr="007A6163">
        <w:rPr>
          <w:i/>
        </w:rPr>
        <w:t>Odmevi</w:t>
      </w:r>
      <w:r w:rsidRPr="004F5254">
        <w:rPr>
          <w:i/>
          <w:iCs/>
        </w:rPr>
        <w:t xml:space="preserve"> </w:t>
      </w:r>
      <w:r w:rsidRPr="007A6163">
        <w:t>[telev</w:t>
      </w:r>
      <w:r w:rsidRPr="00531BD5">
        <w:t>i</w:t>
      </w:r>
      <w:r w:rsidRPr="007A6163">
        <w:t>zijska</w:t>
      </w:r>
      <w:r w:rsidRPr="00531BD5">
        <w:t xml:space="preserve"> </w:t>
      </w:r>
      <w:r w:rsidRPr="007A6163">
        <w:t>oddaja].</w:t>
      </w:r>
      <w:r w:rsidRPr="00531BD5">
        <w:t xml:space="preserve"> </w:t>
      </w:r>
      <w:r w:rsidRPr="007A6163">
        <w:t>Ljubljana:</w:t>
      </w:r>
      <w:r w:rsidRPr="00531BD5">
        <w:t xml:space="preserve"> </w:t>
      </w:r>
      <w:r w:rsidRPr="007A6163">
        <w:t>RTV Sloveni</w:t>
      </w:r>
      <w:r w:rsidRPr="00531BD5">
        <w:t>j</w:t>
      </w:r>
      <w:r w:rsidRPr="007A6163">
        <w:t>a.</w:t>
      </w:r>
    </w:p>
    <w:p w14:paraId="5F698325" w14:textId="77777777" w:rsidR="002137F9" w:rsidRPr="007A6163" w:rsidRDefault="002137F9" w:rsidP="00531BD5">
      <w:r w:rsidRPr="007A6163">
        <w:rPr>
          <w:b/>
        </w:rPr>
        <w:t>Opomba:</w:t>
      </w:r>
      <w:r w:rsidRPr="004F5254">
        <w:t xml:space="preserve"> </w:t>
      </w:r>
      <w:r w:rsidRPr="007A6163">
        <w:t>APA</w:t>
      </w:r>
      <w:r w:rsidRPr="00531BD5">
        <w:t xml:space="preserve"> </w:t>
      </w:r>
      <w:r w:rsidRPr="007A6163">
        <w:t>sistem</w:t>
      </w:r>
      <w:r w:rsidRPr="00531BD5">
        <w:t xml:space="preserve"> </w:t>
      </w:r>
      <w:r w:rsidRPr="007A6163">
        <w:t>sicer</w:t>
      </w:r>
      <w:r w:rsidRPr="00531BD5">
        <w:t xml:space="preserve"> </w:t>
      </w:r>
      <w:r w:rsidRPr="007A6163">
        <w:t>zahte</w:t>
      </w:r>
      <w:r w:rsidRPr="00531BD5">
        <w:t>v</w:t>
      </w:r>
      <w:r w:rsidRPr="007A6163">
        <w:t>a</w:t>
      </w:r>
      <w:r w:rsidRPr="00531BD5">
        <w:t xml:space="preserve"> </w:t>
      </w:r>
      <w:r w:rsidRPr="007A6163">
        <w:t>navedbo</w:t>
      </w:r>
      <w:r w:rsidRPr="00531BD5">
        <w:t xml:space="preserve"> </w:t>
      </w:r>
      <w:r w:rsidRPr="007A6163">
        <w:t>pri</w:t>
      </w:r>
      <w:r w:rsidRPr="00531BD5">
        <w:t>i</w:t>
      </w:r>
      <w:r w:rsidRPr="007A6163">
        <w:t>m</w:t>
      </w:r>
      <w:r w:rsidRPr="00531BD5">
        <w:t>k</w:t>
      </w:r>
      <w:r w:rsidRPr="007A6163">
        <w:t>a</w:t>
      </w:r>
      <w:r w:rsidRPr="00531BD5">
        <w:t xml:space="preserve"> </w:t>
      </w:r>
      <w:r w:rsidRPr="007A6163">
        <w:t>in</w:t>
      </w:r>
      <w:r w:rsidRPr="00531BD5">
        <w:t xml:space="preserve"> </w:t>
      </w:r>
      <w:r w:rsidRPr="007A6163">
        <w:t>prve</w:t>
      </w:r>
      <w:r w:rsidRPr="00531BD5">
        <w:t xml:space="preserve"> </w:t>
      </w:r>
      <w:r w:rsidRPr="007A6163">
        <w:t>za</w:t>
      </w:r>
      <w:r w:rsidRPr="00531BD5">
        <w:t>č</w:t>
      </w:r>
      <w:r w:rsidRPr="007A6163">
        <w:t>etn</w:t>
      </w:r>
      <w:r w:rsidRPr="00531BD5">
        <w:t>i</w:t>
      </w:r>
      <w:r w:rsidRPr="007A6163">
        <w:t>ce</w:t>
      </w:r>
      <w:r w:rsidRPr="00531BD5">
        <w:t xml:space="preserve"> </w:t>
      </w:r>
      <w:r w:rsidRPr="007A6163">
        <w:t>im</w:t>
      </w:r>
      <w:r w:rsidRPr="00531BD5">
        <w:t>en</w:t>
      </w:r>
      <w:r w:rsidRPr="007A6163">
        <w:t>a</w:t>
      </w:r>
      <w:r w:rsidRPr="00531BD5">
        <w:t xml:space="preserve"> </w:t>
      </w:r>
      <w:r w:rsidRPr="007A6163">
        <w:t>produc</w:t>
      </w:r>
      <w:r w:rsidRPr="00531BD5">
        <w:t>en</w:t>
      </w:r>
      <w:r w:rsidRPr="007A6163">
        <w:t>ta a</w:t>
      </w:r>
      <w:r w:rsidRPr="00531BD5">
        <w:t>l</w:t>
      </w:r>
      <w:r w:rsidRPr="007A6163">
        <w:t>i</w:t>
      </w:r>
      <w:r w:rsidRPr="00531BD5">
        <w:t xml:space="preserve"> </w:t>
      </w:r>
      <w:r w:rsidRPr="007A6163">
        <w:t>izvršnega producenta.</w:t>
      </w:r>
      <w:r w:rsidRPr="00531BD5">
        <w:t xml:space="preserve"> </w:t>
      </w:r>
      <w:r w:rsidRPr="007A6163">
        <w:t>Ker</w:t>
      </w:r>
      <w:r w:rsidRPr="00531BD5">
        <w:t xml:space="preserve"> </w:t>
      </w:r>
      <w:r w:rsidRPr="007A6163">
        <w:t>so</w:t>
      </w:r>
      <w:r w:rsidRPr="00531BD5">
        <w:t xml:space="preserve"> </w:t>
      </w:r>
      <w:r w:rsidRPr="007A6163">
        <w:t>v</w:t>
      </w:r>
      <w:r w:rsidRPr="00531BD5">
        <w:t xml:space="preserve"> </w:t>
      </w:r>
      <w:r w:rsidRPr="007A6163">
        <w:t>Slo</w:t>
      </w:r>
      <w:r w:rsidRPr="00531BD5">
        <w:t>v</w:t>
      </w:r>
      <w:r w:rsidRPr="007A6163">
        <w:t>eniji</w:t>
      </w:r>
      <w:r w:rsidRPr="00531BD5">
        <w:t xml:space="preserve"> </w:t>
      </w:r>
      <w:r w:rsidRPr="007A6163">
        <w:t>dostopni</w:t>
      </w:r>
      <w:r w:rsidRPr="00531BD5">
        <w:t xml:space="preserve"> </w:t>
      </w:r>
      <w:r w:rsidRPr="007A6163">
        <w:t>samo</w:t>
      </w:r>
      <w:r w:rsidRPr="00531BD5">
        <w:t xml:space="preserve"> </w:t>
      </w:r>
      <w:r w:rsidRPr="007A6163">
        <w:t>podatki</w:t>
      </w:r>
      <w:r w:rsidRPr="00531BD5">
        <w:t xml:space="preserve"> </w:t>
      </w:r>
      <w:r w:rsidRPr="007A6163">
        <w:t>o</w:t>
      </w:r>
      <w:r w:rsidRPr="00531BD5">
        <w:t xml:space="preserve"> </w:t>
      </w:r>
      <w:r w:rsidRPr="007A6163">
        <w:t>uredniku</w:t>
      </w:r>
      <w:r w:rsidRPr="00531BD5">
        <w:t xml:space="preserve"> </w:t>
      </w:r>
      <w:r w:rsidRPr="007A6163">
        <w:t>ali</w:t>
      </w:r>
      <w:r w:rsidRPr="00531BD5">
        <w:t xml:space="preserve"> </w:t>
      </w:r>
      <w:r w:rsidRPr="007A6163">
        <w:t>odgovornem</w:t>
      </w:r>
      <w:r w:rsidRPr="00531BD5">
        <w:t xml:space="preserve"> </w:t>
      </w:r>
      <w:r w:rsidRPr="007A6163">
        <w:t>uredniku,</w:t>
      </w:r>
      <w:r w:rsidRPr="00531BD5">
        <w:t xml:space="preserve"> </w:t>
      </w:r>
      <w:r w:rsidRPr="007A6163">
        <w:t>smo to</w:t>
      </w:r>
      <w:r w:rsidRPr="00531BD5">
        <w:t xml:space="preserve"> </w:t>
      </w:r>
      <w:r w:rsidRPr="007A6163">
        <w:t>vodilo ustrezno</w:t>
      </w:r>
      <w:r w:rsidRPr="00531BD5">
        <w:t xml:space="preserve"> </w:t>
      </w:r>
      <w:r w:rsidRPr="007A6163">
        <w:t>prilagodili.</w:t>
      </w:r>
    </w:p>
    <w:p w14:paraId="6DD91B73" w14:textId="77777777" w:rsidR="002137F9" w:rsidRPr="00907B1D" w:rsidRDefault="002137F9" w:rsidP="00FA2A33">
      <w:pPr>
        <w:pStyle w:val="Naslov4"/>
        <w:rPr>
          <w:rStyle w:val="Poudarek"/>
        </w:rPr>
      </w:pPr>
      <w:r w:rsidRPr="00907B1D">
        <w:rPr>
          <w:rStyle w:val="Poudarek"/>
        </w:rPr>
        <w:t>Zakonodaja</w:t>
      </w:r>
    </w:p>
    <w:p w14:paraId="3CFEF207" w14:textId="77777777" w:rsidR="002137F9" w:rsidRPr="007A6163" w:rsidRDefault="002137F9" w:rsidP="00531BD5">
      <w:r w:rsidRPr="007A6163">
        <w:t>Zak</w:t>
      </w:r>
      <w:r w:rsidRPr="00531BD5">
        <w:t>o</w:t>
      </w:r>
      <w:r w:rsidRPr="007A6163">
        <w:t>n</w:t>
      </w:r>
      <w:r w:rsidRPr="00531BD5">
        <w:t xml:space="preserve"> </w:t>
      </w:r>
      <w:r w:rsidRPr="007A6163">
        <w:t>o</w:t>
      </w:r>
      <w:r w:rsidRPr="00531BD5">
        <w:t xml:space="preserve"> go</w:t>
      </w:r>
      <w:r w:rsidRPr="007A6163">
        <w:t>s</w:t>
      </w:r>
      <w:r w:rsidRPr="00531BD5">
        <w:t>p</w:t>
      </w:r>
      <w:r w:rsidRPr="007A6163">
        <w:t>odarskih</w:t>
      </w:r>
      <w:r w:rsidRPr="00531BD5">
        <w:t xml:space="preserve"> </w:t>
      </w:r>
      <w:r w:rsidRPr="007A6163">
        <w:t>dru</w:t>
      </w:r>
      <w:r w:rsidRPr="00531BD5">
        <w:t>ž</w:t>
      </w:r>
      <w:r w:rsidRPr="007A6163">
        <w:t>b</w:t>
      </w:r>
      <w:r w:rsidRPr="00531BD5">
        <w:t>a</w:t>
      </w:r>
      <w:r w:rsidRPr="007A6163">
        <w:t>h.</w:t>
      </w:r>
      <w:r w:rsidRPr="00531BD5">
        <w:t xml:space="preserve"> </w:t>
      </w:r>
      <w:r w:rsidRPr="007A6163">
        <w:rPr>
          <w:i/>
        </w:rPr>
        <w:t>Ura</w:t>
      </w:r>
      <w:r w:rsidRPr="004F5254">
        <w:rPr>
          <w:i/>
          <w:iCs/>
        </w:rPr>
        <w:t>d</w:t>
      </w:r>
      <w:r w:rsidRPr="007A6163">
        <w:rPr>
          <w:i/>
        </w:rPr>
        <w:t>ni</w:t>
      </w:r>
      <w:r w:rsidRPr="004F5254">
        <w:rPr>
          <w:i/>
          <w:iCs/>
        </w:rPr>
        <w:t xml:space="preserve"> </w:t>
      </w:r>
      <w:r w:rsidRPr="007A6163">
        <w:rPr>
          <w:i/>
        </w:rPr>
        <w:t>list</w:t>
      </w:r>
      <w:r w:rsidRPr="004F5254">
        <w:rPr>
          <w:i/>
          <w:iCs/>
        </w:rPr>
        <w:t xml:space="preserve"> </w:t>
      </w:r>
      <w:r w:rsidRPr="007A6163">
        <w:rPr>
          <w:i/>
        </w:rPr>
        <w:t>RS</w:t>
      </w:r>
      <w:r w:rsidRPr="004F5254">
        <w:rPr>
          <w:i/>
          <w:iCs/>
        </w:rPr>
        <w:t xml:space="preserve"> </w:t>
      </w:r>
      <w:r w:rsidRPr="007A6163">
        <w:t>št.</w:t>
      </w:r>
      <w:r w:rsidRPr="00531BD5">
        <w:t xml:space="preserve"> </w:t>
      </w:r>
      <w:r w:rsidRPr="007A6163">
        <w:t>42/2006,</w:t>
      </w:r>
      <w:r w:rsidRPr="00531BD5">
        <w:t xml:space="preserve"> </w:t>
      </w:r>
      <w:r w:rsidRPr="007A6163">
        <w:t>60/2006</w:t>
      </w:r>
      <w:r w:rsidRPr="00531BD5">
        <w:t xml:space="preserve"> </w:t>
      </w:r>
      <w:r w:rsidRPr="007A6163">
        <w:t>popr.,</w:t>
      </w:r>
      <w:r w:rsidRPr="00531BD5">
        <w:t xml:space="preserve"> </w:t>
      </w:r>
      <w:r w:rsidRPr="007A6163">
        <w:t>26/2007-ZSDU-B,</w:t>
      </w:r>
      <w:r w:rsidRPr="00531BD5">
        <w:t xml:space="preserve"> </w:t>
      </w:r>
      <w:r w:rsidRPr="007A6163">
        <w:t>33/2007- ZSReg-B,</w:t>
      </w:r>
      <w:r w:rsidRPr="00531BD5">
        <w:t xml:space="preserve"> </w:t>
      </w:r>
      <w:r w:rsidRPr="007A6163">
        <w:t>67</w:t>
      </w:r>
      <w:r w:rsidRPr="00531BD5">
        <w:t>/</w:t>
      </w:r>
      <w:r w:rsidRPr="007A6163">
        <w:t>2007-ZTFI</w:t>
      </w:r>
      <w:r w:rsidRPr="00531BD5">
        <w:t xml:space="preserve"> </w:t>
      </w:r>
      <w:r w:rsidRPr="007A6163">
        <w:t>(</w:t>
      </w:r>
      <w:r w:rsidRPr="00531BD5">
        <w:t>1</w:t>
      </w:r>
      <w:r w:rsidRPr="007A6163">
        <w:t>00/2007</w:t>
      </w:r>
      <w:r w:rsidRPr="00531BD5">
        <w:t xml:space="preserve"> </w:t>
      </w:r>
      <w:r w:rsidRPr="007A6163">
        <w:t>pop</w:t>
      </w:r>
      <w:r w:rsidRPr="00531BD5">
        <w:t>r</w:t>
      </w:r>
      <w:r w:rsidRPr="007A6163">
        <w:t>.), 10/2008,</w:t>
      </w:r>
      <w:r w:rsidRPr="00531BD5">
        <w:t xml:space="preserve"> </w:t>
      </w:r>
      <w:r w:rsidRPr="007A6163">
        <w:t>68/2008,</w:t>
      </w:r>
      <w:r w:rsidRPr="00531BD5">
        <w:t xml:space="preserve"> </w:t>
      </w:r>
      <w:r w:rsidRPr="007A6163">
        <w:t>23/2009;</w:t>
      </w:r>
      <w:r w:rsidRPr="00531BD5">
        <w:t xml:space="preserve"> </w:t>
      </w:r>
      <w:r w:rsidRPr="007A6163">
        <w:rPr>
          <w:i/>
        </w:rPr>
        <w:t>Odl.</w:t>
      </w:r>
      <w:r w:rsidRPr="004F5254">
        <w:rPr>
          <w:i/>
          <w:iCs/>
        </w:rPr>
        <w:t xml:space="preserve"> </w:t>
      </w:r>
      <w:r w:rsidRPr="007A6163">
        <w:rPr>
          <w:i/>
        </w:rPr>
        <w:t>US</w:t>
      </w:r>
      <w:r w:rsidRPr="007A6163">
        <w:t>:</w:t>
      </w:r>
      <w:r w:rsidRPr="00531BD5">
        <w:t xml:space="preserve"> </w:t>
      </w:r>
      <w:r w:rsidRPr="007A6163">
        <w:t>U-I-268/06-35.</w:t>
      </w:r>
    </w:p>
    <w:p w14:paraId="1B97DC13" w14:textId="77777777" w:rsidR="002137F9" w:rsidRPr="007A6163" w:rsidRDefault="002137F9" w:rsidP="00FA2A33">
      <w:r w:rsidRPr="007A6163">
        <w:t>Zakon</w:t>
      </w:r>
      <w:r w:rsidRPr="00531BD5">
        <w:t xml:space="preserve"> </w:t>
      </w:r>
      <w:r w:rsidRPr="007A6163">
        <w:t>o</w:t>
      </w:r>
      <w:r w:rsidRPr="00531BD5">
        <w:t xml:space="preserve"> </w:t>
      </w:r>
      <w:r w:rsidRPr="007A6163">
        <w:t>so</w:t>
      </w:r>
      <w:r w:rsidRPr="00531BD5">
        <w:t>dn</w:t>
      </w:r>
      <w:r w:rsidRPr="007A6163">
        <w:t>em</w:t>
      </w:r>
      <w:r w:rsidRPr="00531BD5">
        <w:t xml:space="preserve"> </w:t>
      </w:r>
      <w:r w:rsidRPr="007A6163">
        <w:t>registru.</w:t>
      </w:r>
      <w:r w:rsidRPr="00531BD5">
        <w:t xml:space="preserve"> </w:t>
      </w:r>
      <w:r w:rsidRPr="007A6163">
        <w:rPr>
          <w:i/>
        </w:rPr>
        <w:t>Ura</w:t>
      </w:r>
      <w:r w:rsidRPr="004F5254">
        <w:rPr>
          <w:i/>
          <w:iCs/>
        </w:rPr>
        <w:t>d</w:t>
      </w:r>
      <w:r w:rsidRPr="007A6163">
        <w:rPr>
          <w:i/>
        </w:rPr>
        <w:t>ni</w:t>
      </w:r>
      <w:r w:rsidRPr="004F5254">
        <w:rPr>
          <w:i/>
          <w:iCs/>
        </w:rPr>
        <w:t xml:space="preserve"> </w:t>
      </w:r>
      <w:r w:rsidRPr="007A6163">
        <w:rPr>
          <w:i/>
        </w:rPr>
        <w:t>list</w:t>
      </w:r>
      <w:r w:rsidRPr="004F5254">
        <w:rPr>
          <w:i/>
          <w:iCs/>
        </w:rPr>
        <w:t xml:space="preserve"> </w:t>
      </w:r>
      <w:r w:rsidRPr="007A6163">
        <w:rPr>
          <w:i/>
        </w:rPr>
        <w:t>RS</w:t>
      </w:r>
      <w:r w:rsidRPr="004F5254">
        <w:rPr>
          <w:i/>
          <w:iCs/>
        </w:rPr>
        <w:t xml:space="preserve"> </w:t>
      </w:r>
      <w:r w:rsidRPr="007A6163">
        <w:t>št.</w:t>
      </w:r>
      <w:r w:rsidRPr="00531BD5">
        <w:t xml:space="preserve"> </w:t>
      </w:r>
      <w:r w:rsidRPr="007A6163">
        <w:t>54/2007-U</w:t>
      </w:r>
      <w:r w:rsidRPr="00531BD5">
        <w:t>P</w:t>
      </w:r>
      <w:r w:rsidRPr="007A6163">
        <w:t>B2,</w:t>
      </w:r>
      <w:r w:rsidRPr="00531BD5">
        <w:t xml:space="preserve"> </w:t>
      </w:r>
      <w:r w:rsidRPr="007A6163">
        <w:t>65/2008.</w:t>
      </w:r>
    </w:p>
    <w:p w14:paraId="2BE27D1A" w14:textId="77777777" w:rsidR="002137F9" w:rsidRDefault="002137F9" w:rsidP="00FA2A33">
      <w:r w:rsidRPr="007A6163">
        <w:t>Obligacijski</w:t>
      </w:r>
      <w:r w:rsidRPr="00531BD5">
        <w:t xml:space="preserve"> </w:t>
      </w:r>
      <w:r w:rsidRPr="007A6163">
        <w:t>zakoni</w:t>
      </w:r>
      <w:r w:rsidRPr="00531BD5">
        <w:t>k</w:t>
      </w:r>
      <w:r w:rsidRPr="007A6163">
        <w:t>.</w:t>
      </w:r>
      <w:r w:rsidRPr="00531BD5">
        <w:t xml:space="preserve"> </w:t>
      </w:r>
      <w:r w:rsidRPr="007A6163">
        <w:rPr>
          <w:i/>
        </w:rPr>
        <w:t>Ura</w:t>
      </w:r>
      <w:r w:rsidRPr="004F5254">
        <w:rPr>
          <w:i/>
          <w:iCs/>
        </w:rPr>
        <w:t>d</w:t>
      </w:r>
      <w:r w:rsidRPr="007A6163">
        <w:rPr>
          <w:i/>
        </w:rPr>
        <w:t>ni</w:t>
      </w:r>
      <w:r w:rsidRPr="004F5254">
        <w:rPr>
          <w:i/>
          <w:iCs/>
        </w:rPr>
        <w:t xml:space="preserve"> </w:t>
      </w:r>
      <w:r w:rsidRPr="007A6163">
        <w:rPr>
          <w:i/>
        </w:rPr>
        <w:t>list</w:t>
      </w:r>
      <w:r w:rsidRPr="004F5254">
        <w:rPr>
          <w:i/>
          <w:iCs/>
        </w:rPr>
        <w:t xml:space="preserve"> </w:t>
      </w:r>
      <w:r w:rsidRPr="007A6163">
        <w:rPr>
          <w:i/>
        </w:rPr>
        <w:t>RS</w:t>
      </w:r>
      <w:r w:rsidRPr="004F5254">
        <w:rPr>
          <w:i/>
          <w:iCs/>
        </w:rPr>
        <w:t xml:space="preserve"> </w:t>
      </w:r>
      <w:r w:rsidRPr="007A6163">
        <w:t>št. 97/2007-UPB1.</w:t>
      </w:r>
    </w:p>
    <w:p w14:paraId="79C9C0B2" w14:textId="77777777" w:rsidR="002137F9" w:rsidRPr="00A871F3" w:rsidRDefault="002137F9" w:rsidP="00FA2A33"/>
    <w:sectPr w:rsidR="002137F9" w:rsidRPr="00A871F3" w:rsidSect="00E3190F">
      <w:pgSz w:w="11906" w:h="16838" w:code="9"/>
      <w:pgMar w:top="1418" w:right="1134" w:bottom="1418"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5F3D9" w14:textId="77777777" w:rsidR="00093866" w:rsidRDefault="00093866" w:rsidP="00FA2A33">
      <w:r>
        <w:separator/>
      </w:r>
    </w:p>
    <w:p w14:paraId="6C68AE83" w14:textId="77777777" w:rsidR="00093866" w:rsidRDefault="00093866" w:rsidP="00FA2A33"/>
  </w:endnote>
  <w:endnote w:type="continuationSeparator" w:id="0">
    <w:p w14:paraId="02176C06" w14:textId="77777777" w:rsidR="00093866" w:rsidRDefault="00093866" w:rsidP="00FA2A33">
      <w:r>
        <w:continuationSeparator/>
      </w:r>
    </w:p>
    <w:p w14:paraId="5797CFE3" w14:textId="77777777" w:rsidR="00093866" w:rsidRDefault="00093866" w:rsidP="00FA2A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94007" w14:textId="77777777" w:rsidR="00093866" w:rsidRDefault="00093866" w:rsidP="00FA2A33">
      <w:r>
        <w:separator/>
      </w:r>
    </w:p>
    <w:p w14:paraId="025A4E79" w14:textId="77777777" w:rsidR="00093866" w:rsidRDefault="00093866" w:rsidP="00FA2A33"/>
  </w:footnote>
  <w:footnote w:type="continuationSeparator" w:id="0">
    <w:p w14:paraId="3F3E1511" w14:textId="77777777" w:rsidR="00093866" w:rsidRDefault="00093866" w:rsidP="00FA2A33">
      <w:r>
        <w:continuationSeparator/>
      </w:r>
    </w:p>
    <w:p w14:paraId="4BBB12C7" w14:textId="77777777" w:rsidR="00093866" w:rsidRDefault="00093866" w:rsidP="00FA2A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0AB4"/>
    <w:multiLevelType w:val="multilevel"/>
    <w:tmpl w:val="FB58F1B0"/>
    <w:lvl w:ilvl="0">
      <w:start w:val="1"/>
      <w:numFmt w:val="bullet"/>
      <w:lvlText w:val=""/>
      <w:lvlJc w:val="left"/>
      <w:pPr>
        <w:tabs>
          <w:tab w:val="num" w:pos="737"/>
        </w:tabs>
        <w:ind w:left="737" w:hanging="312"/>
      </w:pPr>
      <w:rPr>
        <w:rFonts w:ascii="Symbol" w:hAnsi="Symbol" w:hint="default"/>
      </w:rPr>
    </w:lvl>
    <w:lvl w:ilvl="1">
      <w:start w:val="1"/>
      <w:numFmt w:val="decimal"/>
      <w:lvlText w:val="%1.%2"/>
      <w:lvlJc w:val="left"/>
      <w:pPr>
        <w:tabs>
          <w:tab w:val="num" w:pos="907"/>
        </w:tabs>
        <w:ind w:left="907" w:hanging="482"/>
      </w:pPr>
      <w:rPr>
        <w:rFonts w:hint="default"/>
      </w:rPr>
    </w:lvl>
    <w:lvl w:ilvl="2">
      <w:start w:val="1"/>
      <w:numFmt w:val="decimal"/>
      <w:lvlText w:val="%1.%2.%3"/>
      <w:lvlJc w:val="left"/>
      <w:pPr>
        <w:tabs>
          <w:tab w:val="num" w:pos="1077"/>
        </w:tabs>
        <w:ind w:left="1077" w:hanging="652"/>
      </w:pPr>
      <w:rPr>
        <w:rFonts w:hint="default"/>
      </w:rPr>
    </w:lvl>
    <w:lvl w:ilvl="3">
      <w:start w:val="1"/>
      <w:numFmt w:val="decimal"/>
      <w:lvlText w:val="%1.%2.%3.%4"/>
      <w:lvlJc w:val="left"/>
      <w:pPr>
        <w:tabs>
          <w:tab w:val="num" w:pos="1289"/>
        </w:tabs>
        <w:ind w:left="1289" w:hanging="864"/>
      </w:pPr>
      <w:rPr>
        <w:rFonts w:hint="default"/>
      </w:rPr>
    </w:lvl>
    <w:lvl w:ilvl="4">
      <w:start w:val="1"/>
      <w:numFmt w:val="decimal"/>
      <w:lvlText w:val="%1.%2.%3.%4.%5"/>
      <w:lvlJc w:val="left"/>
      <w:pPr>
        <w:tabs>
          <w:tab w:val="num" w:pos="1433"/>
        </w:tabs>
        <w:ind w:left="1433" w:hanging="1008"/>
      </w:pPr>
      <w:rPr>
        <w:rFonts w:hint="default"/>
      </w:rPr>
    </w:lvl>
    <w:lvl w:ilvl="5">
      <w:start w:val="1"/>
      <w:numFmt w:val="decimal"/>
      <w:lvlText w:val="%1.%2.%3.%4.%5.%6"/>
      <w:lvlJc w:val="left"/>
      <w:pPr>
        <w:tabs>
          <w:tab w:val="num" w:pos="1577"/>
        </w:tabs>
        <w:ind w:left="1577" w:hanging="1152"/>
      </w:pPr>
      <w:rPr>
        <w:rFonts w:hint="default"/>
      </w:rPr>
    </w:lvl>
    <w:lvl w:ilvl="6">
      <w:start w:val="1"/>
      <w:numFmt w:val="decimal"/>
      <w:lvlText w:val="%1.%2.%3.%4.%5.%6.%7"/>
      <w:lvlJc w:val="left"/>
      <w:pPr>
        <w:tabs>
          <w:tab w:val="num" w:pos="1721"/>
        </w:tabs>
        <w:ind w:left="1721" w:hanging="1296"/>
      </w:pPr>
      <w:rPr>
        <w:rFonts w:hint="default"/>
      </w:rPr>
    </w:lvl>
    <w:lvl w:ilvl="7">
      <w:start w:val="1"/>
      <w:numFmt w:val="decimal"/>
      <w:lvlText w:val="%1.%2.%3.%4.%5.%6.%7.%8"/>
      <w:lvlJc w:val="left"/>
      <w:pPr>
        <w:tabs>
          <w:tab w:val="num" w:pos="1865"/>
        </w:tabs>
        <w:ind w:left="1865" w:hanging="1440"/>
      </w:pPr>
      <w:rPr>
        <w:rFonts w:hint="default"/>
      </w:rPr>
    </w:lvl>
    <w:lvl w:ilvl="8">
      <w:start w:val="1"/>
      <w:numFmt w:val="decimal"/>
      <w:lvlText w:val="%1.%2.%3.%4.%5.%6.%7.%8.%9"/>
      <w:lvlJc w:val="left"/>
      <w:pPr>
        <w:tabs>
          <w:tab w:val="num" w:pos="2009"/>
        </w:tabs>
        <w:ind w:left="2009" w:hanging="1584"/>
      </w:pPr>
      <w:rPr>
        <w:rFonts w:hint="default"/>
      </w:rPr>
    </w:lvl>
  </w:abstractNum>
  <w:abstractNum w:abstractNumId="1" w15:restartNumberingAfterBreak="0">
    <w:nsid w:val="08C9400B"/>
    <w:multiLevelType w:val="hybridMultilevel"/>
    <w:tmpl w:val="486821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2B6BC6"/>
    <w:multiLevelType w:val="hybridMultilevel"/>
    <w:tmpl w:val="535AF34C"/>
    <w:lvl w:ilvl="0" w:tplc="522484D2">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02630A1"/>
    <w:multiLevelType w:val="hybridMultilevel"/>
    <w:tmpl w:val="88ACA8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5E62D13"/>
    <w:multiLevelType w:val="hybridMultilevel"/>
    <w:tmpl w:val="FF74B1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81B43C2"/>
    <w:multiLevelType w:val="hybridMultilevel"/>
    <w:tmpl w:val="4A9830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E2C0DC3"/>
    <w:multiLevelType w:val="hybridMultilevel"/>
    <w:tmpl w:val="3D66CE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CD024E1"/>
    <w:multiLevelType w:val="hybridMultilevel"/>
    <w:tmpl w:val="04941AB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42342C"/>
    <w:multiLevelType w:val="hybridMultilevel"/>
    <w:tmpl w:val="515EDB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7501C9A"/>
    <w:multiLevelType w:val="hybridMultilevel"/>
    <w:tmpl w:val="4A3684F4"/>
    <w:lvl w:ilvl="0" w:tplc="6A9C75F2">
      <w:numFmt w:val="bullet"/>
      <w:lvlText w:val="-"/>
      <w:lvlJc w:val="left"/>
      <w:pPr>
        <w:ind w:left="720" w:hanging="360"/>
      </w:pPr>
      <w:rPr>
        <w:rFonts w:ascii="Franklin Gothic Book" w:eastAsia="Calibri" w:hAnsi="Franklin Gothic Book"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EF14C85"/>
    <w:multiLevelType w:val="hybridMultilevel"/>
    <w:tmpl w:val="B3C418D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55130EF3"/>
    <w:multiLevelType w:val="hybridMultilevel"/>
    <w:tmpl w:val="8B90B1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5BD0DE1"/>
    <w:multiLevelType w:val="multilevel"/>
    <w:tmpl w:val="397810C4"/>
    <w:lvl w:ilvl="0">
      <w:start w:val="1"/>
      <w:numFmt w:val="decimal"/>
      <w:lvlText w:val="%1"/>
      <w:lvlJc w:val="left"/>
      <w:pPr>
        <w:tabs>
          <w:tab w:val="num" w:pos="737"/>
        </w:tabs>
        <w:ind w:left="737" w:hanging="312"/>
      </w:pPr>
      <w:rPr>
        <w:rFonts w:hint="default"/>
      </w:rPr>
    </w:lvl>
    <w:lvl w:ilvl="1">
      <w:start w:val="1"/>
      <w:numFmt w:val="decimal"/>
      <w:lvlText w:val="%1.%2"/>
      <w:lvlJc w:val="left"/>
      <w:pPr>
        <w:tabs>
          <w:tab w:val="num" w:pos="907"/>
        </w:tabs>
        <w:ind w:left="907" w:hanging="482"/>
      </w:pPr>
      <w:rPr>
        <w:rFonts w:hint="default"/>
      </w:rPr>
    </w:lvl>
    <w:lvl w:ilvl="2">
      <w:start w:val="1"/>
      <w:numFmt w:val="decimal"/>
      <w:lvlText w:val="%1.%2.%3"/>
      <w:lvlJc w:val="left"/>
      <w:pPr>
        <w:tabs>
          <w:tab w:val="num" w:pos="1077"/>
        </w:tabs>
        <w:ind w:left="1077" w:hanging="652"/>
      </w:pPr>
      <w:rPr>
        <w:rFonts w:hint="default"/>
      </w:rPr>
    </w:lvl>
    <w:lvl w:ilvl="3">
      <w:start w:val="1"/>
      <w:numFmt w:val="decimal"/>
      <w:lvlText w:val="%1.%2.%3.%4"/>
      <w:lvlJc w:val="left"/>
      <w:pPr>
        <w:tabs>
          <w:tab w:val="num" w:pos="1289"/>
        </w:tabs>
        <w:ind w:left="1289" w:hanging="864"/>
      </w:pPr>
      <w:rPr>
        <w:rFonts w:hint="default"/>
      </w:rPr>
    </w:lvl>
    <w:lvl w:ilvl="4">
      <w:start w:val="1"/>
      <w:numFmt w:val="decimal"/>
      <w:lvlText w:val="%1.%2.%3.%4.%5"/>
      <w:lvlJc w:val="left"/>
      <w:pPr>
        <w:tabs>
          <w:tab w:val="num" w:pos="1433"/>
        </w:tabs>
        <w:ind w:left="1433" w:hanging="1008"/>
      </w:pPr>
      <w:rPr>
        <w:rFonts w:hint="default"/>
      </w:rPr>
    </w:lvl>
    <w:lvl w:ilvl="5">
      <w:start w:val="1"/>
      <w:numFmt w:val="decimal"/>
      <w:lvlText w:val="%1.%2.%3.%4.%5.%6"/>
      <w:lvlJc w:val="left"/>
      <w:pPr>
        <w:tabs>
          <w:tab w:val="num" w:pos="1577"/>
        </w:tabs>
        <w:ind w:left="1577" w:hanging="1152"/>
      </w:pPr>
      <w:rPr>
        <w:rFonts w:hint="default"/>
      </w:rPr>
    </w:lvl>
    <w:lvl w:ilvl="6">
      <w:start w:val="1"/>
      <w:numFmt w:val="decimal"/>
      <w:pStyle w:val="Naslov7"/>
      <w:lvlText w:val="%1.%2.%3.%4.%5.%6.%7"/>
      <w:lvlJc w:val="left"/>
      <w:pPr>
        <w:tabs>
          <w:tab w:val="num" w:pos="1721"/>
        </w:tabs>
        <w:ind w:left="1721" w:hanging="1296"/>
      </w:pPr>
      <w:rPr>
        <w:rFonts w:hint="default"/>
      </w:rPr>
    </w:lvl>
    <w:lvl w:ilvl="7">
      <w:start w:val="1"/>
      <w:numFmt w:val="decimal"/>
      <w:pStyle w:val="Naslov8"/>
      <w:lvlText w:val="%1.%2.%3.%4.%5.%6.%7.%8"/>
      <w:lvlJc w:val="left"/>
      <w:pPr>
        <w:tabs>
          <w:tab w:val="num" w:pos="1865"/>
        </w:tabs>
        <w:ind w:left="1865" w:hanging="1440"/>
      </w:pPr>
      <w:rPr>
        <w:rFonts w:hint="default"/>
      </w:rPr>
    </w:lvl>
    <w:lvl w:ilvl="8">
      <w:start w:val="1"/>
      <w:numFmt w:val="decimal"/>
      <w:pStyle w:val="Naslov9"/>
      <w:lvlText w:val="%1.%2.%3.%4.%5.%6.%7.%8.%9"/>
      <w:lvlJc w:val="left"/>
      <w:pPr>
        <w:tabs>
          <w:tab w:val="num" w:pos="2009"/>
        </w:tabs>
        <w:ind w:left="2009" w:hanging="1584"/>
      </w:pPr>
      <w:rPr>
        <w:rFonts w:hint="default"/>
      </w:rPr>
    </w:lvl>
  </w:abstractNum>
  <w:abstractNum w:abstractNumId="13" w15:restartNumberingAfterBreak="0">
    <w:nsid w:val="56401D76"/>
    <w:multiLevelType w:val="multilevel"/>
    <w:tmpl w:val="FB58F1B0"/>
    <w:lvl w:ilvl="0">
      <w:start w:val="1"/>
      <w:numFmt w:val="bullet"/>
      <w:lvlText w:val=""/>
      <w:lvlJc w:val="left"/>
      <w:pPr>
        <w:tabs>
          <w:tab w:val="num" w:pos="737"/>
        </w:tabs>
        <w:ind w:left="737" w:hanging="312"/>
      </w:pPr>
      <w:rPr>
        <w:rFonts w:ascii="Symbol" w:hAnsi="Symbol" w:hint="default"/>
      </w:rPr>
    </w:lvl>
    <w:lvl w:ilvl="1">
      <w:start w:val="1"/>
      <w:numFmt w:val="decimal"/>
      <w:lvlText w:val="%1.%2"/>
      <w:lvlJc w:val="left"/>
      <w:pPr>
        <w:tabs>
          <w:tab w:val="num" w:pos="907"/>
        </w:tabs>
        <w:ind w:left="907" w:hanging="482"/>
      </w:pPr>
      <w:rPr>
        <w:rFonts w:hint="default"/>
      </w:rPr>
    </w:lvl>
    <w:lvl w:ilvl="2">
      <w:start w:val="1"/>
      <w:numFmt w:val="decimal"/>
      <w:lvlText w:val="%1.%2.%3"/>
      <w:lvlJc w:val="left"/>
      <w:pPr>
        <w:tabs>
          <w:tab w:val="num" w:pos="1077"/>
        </w:tabs>
        <w:ind w:left="1077" w:hanging="652"/>
      </w:pPr>
      <w:rPr>
        <w:rFonts w:hint="default"/>
      </w:rPr>
    </w:lvl>
    <w:lvl w:ilvl="3">
      <w:start w:val="1"/>
      <w:numFmt w:val="decimal"/>
      <w:lvlText w:val="%1.%2.%3.%4"/>
      <w:lvlJc w:val="left"/>
      <w:pPr>
        <w:tabs>
          <w:tab w:val="num" w:pos="1289"/>
        </w:tabs>
        <w:ind w:left="1289" w:hanging="864"/>
      </w:pPr>
      <w:rPr>
        <w:rFonts w:hint="default"/>
      </w:rPr>
    </w:lvl>
    <w:lvl w:ilvl="4">
      <w:start w:val="1"/>
      <w:numFmt w:val="decimal"/>
      <w:lvlText w:val="%1.%2.%3.%4.%5"/>
      <w:lvlJc w:val="left"/>
      <w:pPr>
        <w:tabs>
          <w:tab w:val="num" w:pos="1433"/>
        </w:tabs>
        <w:ind w:left="1433" w:hanging="1008"/>
      </w:pPr>
      <w:rPr>
        <w:rFonts w:hint="default"/>
      </w:rPr>
    </w:lvl>
    <w:lvl w:ilvl="5">
      <w:start w:val="1"/>
      <w:numFmt w:val="decimal"/>
      <w:lvlText w:val="%1.%2.%3.%4.%5.%6"/>
      <w:lvlJc w:val="left"/>
      <w:pPr>
        <w:tabs>
          <w:tab w:val="num" w:pos="1577"/>
        </w:tabs>
        <w:ind w:left="1577" w:hanging="1152"/>
      </w:pPr>
      <w:rPr>
        <w:rFonts w:hint="default"/>
      </w:rPr>
    </w:lvl>
    <w:lvl w:ilvl="6">
      <w:start w:val="1"/>
      <w:numFmt w:val="decimal"/>
      <w:lvlText w:val="%1.%2.%3.%4.%5.%6.%7"/>
      <w:lvlJc w:val="left"/>
      <w:pPr>
        <w:tabs>
          <w:tab w:val="num" w:pos="1721"/>
        </w:tabs>
        <w:ind w:left="1721" w:hanging="1296"/>
      </w:pPr>
      <w:rPr>
        <w:rFonts w:hint="default"/>
      </w:rPr>
    </w:lvl>
    <w:lvl w:ilvl="7">
      <w:start w:val="1"/>
      <w:numFmt w:val="decimal"/>
      <w:lvlText w:val="%1.%2.%3.%4.%5.%6.%7.%8"/>
      <w:lvlJc w:val="left"/>
      <w:pPr>
        <w:tabs>
          <w:tab w:val="num" w:pos="1865"/>
        </w:tabs>
        <w:ind w:left="1865" w:hanging="1440"/>
      </w:pPr>
      <w:rPr>
        <w:rFonts w:hint="default"/>
      </w:rPr>
    </w:lvl>
    <w:lvl w:ilvl="8">
      <w:start w:val="1"/>
      <w:numFmt w:val="decimal"/>
      <w:lvlText w:val="%1.%2.%3.%4.%5.%6.%7.%8.%9"/>
      <w:lvlJc w:val="left"/>
      <w:pPr>
        <w:tabs>
          <w:tab w:val="num" w:pos="2009"/>
        </w:tabs>
        <w:ind w:left="2009" w:hanging="1584"/>
      </w:pPr>
      <w:rPr>
        <w:rFonts w:hint="default"/>
      </w:rPr>
    </w:lvl>
  </w:abstractNum>
  <w:abstractNum w:abstractNumId="14" w15:restartNumberingAfterBreak="0">
    <w:nsid w:val="5D096F1C"/>
    <w:multiLevelType w:val="multilevel"/>
    <w:tmpl w:val="FB58F1B0"/>
    <w:lvl w:ilvl="0">
      <w:start w:val="1"/>
      <w:numFmt w:val="bullet"/>
      <w:lvlText w:val=""/>
      <w:lvlJc w:val="left"/>
      <w:pPr>
        <w:tabs>
          <w:tab w:val="num" w:pos="737"/>
        </w:tabs>
        <w:ind w:left="737" w:hanging="312"/>
      </w:pPr>
      <w:rPr>
        <w:rFonts w:ascii="Symbol" w:hAnsi="Symbol" w:hint="default"/>
      </w:rPr>
    </w:lvl>
    <w:lvl w:ilvl="1">
      <w:start w:val="1"/>
      <w:numFmt w:val="decimal"/>
      <w:lvlText w:val="%1.%2"/>
      <w:lvlJc w:val="left"/>
      <w:pPr>
        <w:tabs>
          <w:tab w:val="num" w:pos="907"/>
        </w:tabs>
        <w:ind w:left="907" w:hanging="482"/>
      </w:pPr>
      <w:rPr>
        <w:rFonts w:hint="default"/>
      </w:rPr>
    </w:lvl>
    <w:lvl w:ilvl="2">
      <w:start w:val="1"/>
      <w:numFmt w:val="decimal"/>
      <w:lvlText w:val="%1.%2.%3"/>
      <w:lvlJc w:val="left"/>
      <w:pPr>
        <w:tabs>
          <w:tab w:val="num" w:pos="1077"/>
        </w:tabs>
        <w:ind w:left="1077" w:hanging="652"/>
      </w:pPr>
      <w:rPr>
        <w:rFonts w:hint="default"/>
      </w:rPr>
    </w:lvl>
    <w:lvl w:ilvl="3">
      <w:start w:val="1"/>
      <w:numFmt w:val="decimal"/>
      <w:lvlText w:val="%1.%2.%3.%4"/>
      <w:lvlJc w:val="left"/>
      <w:pPr>
        <w:tabs>
          <w:tab w:val="num" w:pos="1289"/>
        </w:tabs>
        <w:ind w:left="1289" w:hanging="864"/>
      </w:pPr>
      <w:rPr>
        <w:rFonts w:hint="default"/>
      </w:rPr>
    </w:lvl>
    <w:lvl w:ilvl="4">
      <w:start w:val="1"/>
      <w:numFmt w:val="decimal"/>
      <w:lvlText w:val="%1.%2.%3.%4.%5"/>
      <w:lvlJc w:val="left"/>
      <w:pPr>
        <w:tabs>
          <w:tab w:val="num" w:pos="1433"/>
        </w:tabs>
        <w:ind w:left="1433" w:hanging="1008"/>
      </w:pPr>
      <w:rPr>
        <w:rFonts w:hint="default"/>
      </w:rPr>
    </w:lvl>
    <w:lvl w:ilvl="5">
      <w:start w:val="1"/>
      <w:numFmt w:val="decimal"/>
      <w:lvlText w:val="%1.%2.%3.%4.%5.%6"/>
      <w:lvlJc w:val="left"/>
      <w:pPr>
        <w:tabs>
          <w:tab w:val="num" w:pos="1577"/>
        </w:tabs>
        <w:ind w:left="1577" w:hanging="1152"/>
      </w:pPr>
      <w:rPr>
        <w:rFonts w:hint="default"/>
      </w:rPr>
    </w:lvl>
    <w:lvl w:ilvl="6">
      <w:start w:val="1"/>
      <w:numFmt w:val="decimal"/>
      <w:lvlText w:val="%1.%2.%3.%4.%5.%6.%7"/>
      <w:lvlJc w:val="left"/>
      <w:pPr>
        <w:tabs>
          <w:tab w:val="num" w:pos="1721"/>
        </w:tabs>
        <w:ind w:left="1721" w:hanging="1296"/>
      </w:pPr>
      <w:rPr>
        <w:rFonts w:hint="default"/>
      </w:rPr>
    </w:lvl>
    <w:lvl w:ilvl="7">
      <w:start w:val="1"/>
      <w:numFmt w:val="decimal"/>
      <w:lvlText w:val="%1.%2.%3.%4.%5.%6.%7.%8"/>
      <w:lvlJc w:val="left"/>
      <w:pPr>
        <w:tabs>
          <w:tab w:val="num" w:pos="1865"/>
        </w:tabs>
        <w:ind w:left="1865" w:hanging="1440"/>
      </w:pPr>
      <w:rPr>
        <w:rFonts w:hint="default"/>
      </w:rPr>
    </w:lvl>
    <w:lvl w:ilvl="8">
      <w:start w:val="1"/>
      <w:numFmt w:val="decimal"/>
      <w:lvlText w:val="%1.%2.%3.%4.%5.%6.%7.%8.%9"/>
      <w:lvlJc w:val="left"/>
      <w:pPr>
        <w:tabs>
          <w:tab w:val="num" w:pos="2009"/>
        </w:tabs>
        <w:ind w:left="2009" w:hanging="1584"/>
      </w:pPr>
      <w:rPr>
        <w:rFonts w:hint="default"/>
      </w:rPr>
    </w:lvl>
  </w:abstractNum>
  <w:abstractNum w:abstractNumId="15" w15:restartNumberingAfterBreak="0">
    <w:nsid w:val="72027BFE"/>
    <w:multiLevelType w:val="hybridMultilevel"/>
    <w:tmpl w:val="402AD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2044F76"/>
    <w:multiLevelType w:val="multilevel"/>
    <w:tmpl w:val="FB58F1B0"/>
    <w:lvl w:ilvl="0">
      <w:start w:val="1"/>
      <w:numFmt w:val="bullet"/>
      <w:lvlText w:val=""/>
      <w:lvlJc w:val="left"/>
      <w:pPr>
        <w:tabs>
          <w:tab w:val="num" w:pos="737"/>
        </w:tabs>
        <w:ind w:left="737" w:hanging="312"/>
      </w:pPr>
      <w:rPr>
        <w:rFonts w:ascii="Symbol" w:hAnsi="Symbol" w:hint="default"/>
      </w:rPr>
    </w:lvl>
    <w:lvl w:ilvl="1">
      <w:start w:val="1"/>
      <w:numFmt w:val="decimal"/>
      <w:lvlText w:val="%1.%2"/>
      <w:lvlJc w:val="left"/>
      <w:pPr>
        <w:tabs>
          <w:tab w:val="num" w:pos="907"/>
        </w:tabs>
        <w:ind w:left="907" w:hanging="482"/>
      </w:pPr>
      <w:rPr>
        <w:rFonts w:hint="default"/>
      </w:rPr>
    </w:lvl>
    <w:lvl w:ilvl="2">
      <w:start w:val="1"/>
      <w:numFmt w:val="decimal"/>
      <w:lvlText w:val="%1.%2.%3"/>
      <w:lvlJc w:val="left"/>
      <w:pPr>
        <w:tabs>
          <w:tab w:val="num" w:pos="1077"/>
        </w:tabs>
        <w:ind w:left="1077" w:hanging="652"/>
      </w:pPr>
      <w:rPr>
        <w:rFonts w:hint="default"/>
      </w:rPr>
    </w:lvl>
    <w:lvl w:ilvl="3">
      <w:start w:val="1"/>
      <w:numFmt w:val="decimal"/>
      <w:lvlText w:val="%1.%2.%3.%4"/>
      <w:lvlJc w:val="left"/>
      <w:pPr>
        <w:tabs>
          <w:tab w:val="num" w:pos="1289"/>
        </w:tabs>
        <w:ind w:left="1289" w:hanging="864"/>
      </w:pPr>
      <w:rPr>
        <w:rFonts w:hint="default"/>
      </w:rPr>
    </w:lvl>
    <w:lvl w:ilvl="4">
      <w:start w:val="1"/>
      <w:numFmt w:val="decimal"/>
      <w:lvlText w:val="%1.%2.%3.%4.%5"/>
      <w:lvlJc w:val="left"/>
      <w:pPr>
        <w:tabs>
          <w:tab w:val="num" w:pos="1433"/>
        </w:tabs>
        <w:ind w:left="1433" w:hanging="1008"/>
      </w:pPr>
      <w:rPr>
        <w:rFonts w:hint="default"/>
      </w:rPr>
    </w:lvl>
    <w:lvl w:ilvl="5">
      <w:start w:val="1"/>
      <w:numFmt w:val="decimal"/>
      <w:lvlText w:val="%1.%2.%3.%4.%5.%6"/>
      <w:lvlJc w:val="left"/>
      <w:pPr>
        <w:tabs>
          <w:tab w:val="num" w:pos="1577"/>
        </w:tabs>
        <w:ind w:left="1577" w:hanging="1152"/>
      </w:pPr>
      <w:rPr>
        <w:rFonts w:hint="default"/>
      </w:rPr>
    </w:lvl>
    <w:lvl w:ilvl="6">
      <w:start w:val="1"/>
      <w:numFmt w:val="decimal"/>
      <w:lvlText w:val="%1.%2.%3.%4.%5.%6.%7"/>
      <w:lvlJc w:val="left"/>
      <w:pPr>
        <w:tabs>
          <w:tab w:val="num" w:pos="1721"/>
        </w:tabs>
        <w:ind w:left="1721" w:hanging="1296"/>
      </w:pPr>
      <w:rPr>
        <w:rFonts w:hint="default"/>
      </w:rPr>
    </w:lvl>
    <w:lvl w:ilvl="7">
      <w:start w:val="1"/>
      <w:numFmt w:val="decimal"/>
      <w:lvlText w:val="%1.%2.%3.%4.%5.%6.%7.%8"/>
      <w:lvlJc w:val="left"/>
      <w:pPr>
        <w:tabs>
          <w:tab w:val="num" w:pos="1865"/>
        </w:tabs>
        <w:ind w:left="1865" w:hanging="1440"/>
      </w:pPr>
      <w:rPr>
        <w:rFonts w:hint="default"/>
      </w:rPr>
    </w:lvl>
    <w:lvl w:ilvl="8">
      <w:start w:val="1"/>
      <w:numFmt w:val="decimal"/>
      <w:lvlText w:val="%1.%2.%3.%4.%5.%6.%7.%8.%9"/>
      <w:lvlJc w:val="left"/>
      <w:pPr>
        <w:tabs>
          <w:tab w:val="num" w:pos="2009"/>
        </w:tabs>
        <w:ind w:left="2009" w:hanging="1584"/>
      </w:pPr>
      <w:rPr>
        <w:rFonts w:hint="default"/>
      </w:rPr>
    </w:lvl>
  </w:abstractNum>
  <w:abstractNum w:abstractNumId="17" w15:restartNumberingAfterBreak="0">
    <w:nsid w:val="725500C6"/>
    <w:multiLevelType w:val="hybridMultilevel"/>
    <w:tmpl w:val="9D02C2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4CC0E2C"/>
    <w:multiLevelType w:val="hybridMultilevel"/>
    <w:tmpl w:val="CCB23F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8036A2F"/>
    <w:multiLevelType w:val="hybridMultilevel"/>
    <w:tmpl w:val="C5EC6F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B8904A8"/>
    <w:multiLevelType w:val="hybridMultilevel"/>
    <w:tmpl w:val="B2E69F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54834517">
    <w:abstractNumId w:val="12"/>
  </w:num>
  <w:num w:numId="2" w16cid:durableId="1611276726">
    <w:abstractNumId w:val="6"/>
  </w:num>
  <w:num w:numId="3" w16cid:durableId="1278173327">
    <w:abstractNumId w:val="1"/>
  </w:num>
  <w:num w:numId="4" w16cid:durableId="69932567">
    <w:abstractNumId w:val="15"/>
  </w:num>
  <w:num w:numId="5" w16cid:durableId="519901374">
    <w:abstractNumId w:val="18"/>
  </w:num>
  <w:num w:numId="6" w16cid:durableId="1273367601">
    <w:abstractNumId w:val="17"/>
  </w:num>
  <w:num w:numId="7" w16cid:durableId="538207151">
    <w:abstractNumId w:val="5"/>
  </w:num>
  <w:num w:numId="8" w16cid:durableId="1059552814">
    <w:abstractNumId w:val="3"/>
  </w:num>
  <w:num w:numId="9" w16cid:durableId="2111463390">
    <w:abstractNumId w:val="8"/>
  </w:num>
  <w:num w:numId="10" w16cid:durableId="1320619682">
    <w:abstractNumId w:val="4"/>
  </w:num>
  <w:num w:numId="11" w16cid:durableId="1328631145">
    <w:abstractNumId w:val="13"/>
  </w:num>
  <w:num w:numId="12" w16cid:durableId="1298804304">
    <w:abstractNumId w:val="16"/>
  </w:num>
  <w:num w:numId="13" w16cid:durableId="1426076847">
    <w:abstractNumId w:val="0"/>
  </w:num>
  <w:num w:numId="14" w16cid:durableId="1354527262">
    <w:abstractNumId w:val="14"/>
  </w:num>
  <w:num w:numId="15" w16cid:durableId="508830898">
    <w:abstractNumId w:val="18"/>
  </w:num>
  <w:num w:numId="16" w16cid:durableId="11531063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42106048">
    <w:abstractNumId w:val="15"/>
  </w:num>
  <w:num w:numId="18" w16cid:durableId="540678378">
    <w:abstractNumId w:val="17"/>
  </w:num>
  <w:num w:numId="19" w16cid:durableId="979265151">
    <w:abstractNumId w:val="5"/>
  </w:num>
  <w:num w:numId="20" w16cid:durableId="806363247">
    <w:abstractNumId w:val="1"/>
  </w:num>
  <w:num w:numId="21" w16cid:durableId="1493132876">
    <w:abstractNumId w:val="20"/>
  </w:num>
  <w:num w:numId="22" w16cid:durableId="1131746704">
    <w:abstractNumId w:val="19"/>
  </w:num>
  <w:num w:numId="23" w16cid:durableId="407655120">
    <w:abstractNumId w:val="11"/>
  </w:num>
  <w:num w:numId="24" w16cid:durableId="1178078142">
    <w:abstractNumId w:val="7"/>
  </w:num>
  <w:num w:numId="25" w16cid:durableId="820848861">
    <w:abstractNumId w:val="2"/>
  </w:num>
  <w:num w:numId="26" w16cid:durableId="549800739">
    <w:abstractNumId w:val="9"/>
  </w:num>
  <w:num w:numId="27" w16cid:durableId="18191074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1AA"/>
    <w:rsid w:val="0001114F"/>
    <w:rsid w:val="00023ACA"/>
    <w:rsid w:val="00024C1C"/>
    <w:rsid w:val="000374ED"/>
    <w:rsid w:val="00054601"/>
    <w:rsid w:val="000577C0"/>
    <w:rsid w:val="00062F7B"/>
    <w:rsid w:val="0006387C"/>
    <w:rsid w:val="0007531D"/>
    <w:rsid w:val="0008151E"/>
    <w:rsid w:val="00084FE1"/>
    <w:rsid w:val="00086AAC"/>
    <w:rsid w:val="00086C3D"/>
    <w:rsid w:val="00093866"/>
    <w:rsid w:val="000B53FD"/>
    <w:rsid w:val="0011447C"/>
    <w:rsid w:val="00121239"/>
    <w:rsid w:val="001264A0"/>
    <w:rsid w:val="00131793"/>
    <w:rsid w:val="00131B96"/>
    <w:rsid w:val="001343F6"/>
    <w:rsid w:val="001840F1"/>
    <w:rsid w:val="001D38E4"/>
    <w:rsid w:val="001D7F42"/>
    <w:rsid w:val="001E2692"/>
    <w:rsid w:val="001E2917"/>
    <w:rsid w:val="002137F9"/>
    <w:rsid w:val="00222E82"/>
    <w:rsid w:val="002248D4"/>
    <w:rsid w:val="00231348"/>
    <w:rsid w:val="0023311A"/>
    <w:rsid w:val="0024257D"/>
    <w:rsid w:val="00245742"/>
    <w:rsid w:val="00247561"/>
    <w:rsid w:val="002500DD"/>
    <w:rsid w:val="00250740"/>
    <w:rsid w:val="002976C8"/>
    <w:rsid w:val="002B7567"/>
    <w:rsid w:val="002D27E3"/>
    <w:rsid w:val="002D50D8"/>
    <w:rsid w:val="002E062D"/>
    <w:rsid w:val="003103EB"/>
    <w:rsid w:val="00312940"/>
    <w:rsid w:val="003256AD"/>
    <w:rsid w:val="00340BAD"/>
    <w:rsid w:val="003437AA"/>
    <w:rsid w:val="00345CAA"/>
    <w:rsid w:val="003469B8"/>
    <w:rsid w:val="003559AB"/>
    <w:rsid w:val="00373E46"/>
    <w:rsid w:val="00395F84"/>
    <w:rsid w:val="00396FBE"/>
    <w:rsid w:val="003B0FF2"/>
    <w:rsid w:val="003B7976"/>
    <w:rsid w:val="00401063"/>
    <w:rsid w:val="0040625B"/>
    <w:rsid w:val="004158E7"/>
    <w:rsid w:val="00422D89"/>
    <w:rsid w:val="00425C5A"/>
    <w:rsid w:val="00427F5B"/>
    <w:rsid w:val="00433CB6"/>
    <w:rsid w:val="00436E15"/>
    <w:rsid w:val="004414FA"/>
    <w:rsid w:val="004601AA"/>
    <w:rsid w:val="00465DC0"/>
    <w:rsid w:val="00475DD9"/>
    <w:rsid w:val="0048219A"/>
    <w:rsid w:val="00483740"/>
    <w:rsid w:val="004A4321"/>
    <w:rsid w:val="004D0123"/>
    <w:rsid w:val="004D1706"/>
    <w:rsid w:val="004D32C5"/>
    <w:rsid w:val="004D65F2"/>
    <w:rsid w:val="004F3ECB"/>
    <w:rsid w:val="004F5254"/>
    <w:rsid w:val="00517C66"/>
    <w:rsid w:val="00517F34"/>
    <w:rsid w:val="005207C1"/>
    <w:rsid w:val="00531BD5"/>
    <w:rsid w:val="005377F9"/>
    <w:rsid w:val="005408A7"/>
    <w:rsid w:val="00546482"/>
    <w:rsid w:val="00564AE2"/>
    <w:rsid w:val="0056621D"/>
    <w:rsid w:val="00571415"/>
    <w:rsid w:val="00591530"/>
    <w:rsid w:val="00597236"/>
    <w:rsid w:val="005D15F5"/>
    <w:rsid w:val="005E18D1"/>
    <w:rsid w:val="005E3C35"/>
    <w:rsid w:val="005F42FF"/>
    <w:rsid w:val="00615300"/>
    <w:rsid w:val="00620686"/>
    <w:rsid w:val="00620C7E"/>
    <w:rsid w:val="0064280F"/>
    <w:rsid w:val="0064370A"/>
    <w:rsid w:val="00647A3D"/>
    <w:rsid w:val="00660C3D"/>
    <w:rsid w:val="00662B0C"/>
    <w:rsid w:val="006A3338"/>
    <w:rsid w:val="006D410D"/>
    <w:rsid w:val="006D41D4"/>
    <w:rsid w:val="006D754C"/>
    <w:rsid w:val="006F4133"/>
    <w:rsid w:val="00712D25"/>
    <w:rsid w:val="007218B5"/>
    <w:rsid w:val="0072312C"/>
    <w:rsid w:val="00751981"/>
    <w:rsid w:val="007620FB"/>
    <w:rsid w:val="0076370A"/>
    <w:rsid w:val="0076430F"/>
    <w:rsid w:val="007A4A7A"/>
    <w:rsid w:val="007B7A53"/>
    <w:rsid w:val="007C0662"/>
    <w:rsid w:val="007C64A1"/>
    <w:rsid w:val="007D12CB"/>
    <w:rsid w:val="007E4DA2"/>
    <w:rsid w:val="00806FD1"/>
    <w:rsid w:val="00814FB1"/>
    <w:rsid w:val="00824E83"/>
    <w:rsid w:val="00840EF0"/>
    <w:rsid w:val="00846B3C"/>
    <w:rsid w:val="00855725"/>
    <w:rsid w:val="008568BE"/>
    <w:rsid w:val="00862774"/>
    <w:rsid w:val="008634DF"/>
    <w:rsid w:val="00891FF0"/>
    <w:rsid w:val="008D3919"/>
    <w:rsid w:val="008E2288"/>
    <w:rsid w:val="008E23C9"/>
    <w:rsid w:val="009006F4"/>
    <w:rsid w:val="0090249B"/>
    <w:rsid w:val="00942E8C"/>
    <w:rsid w:val="00946ADB"/>
    <w:rsid w:val="00947450"/>
    <w:rsid w:val="00954579"/>
    <w:rsid w:val="009605EE"/>
    <w:rsid w:val="00970085"/>
    <w:rsid w:val="0097666F"/>
    <w:rsid w:val="0098335A"/>
    <w:rsid w:val="009A0B93"/>
    <w:rsid w:val="009B13BB"/>
    <w:rsid w:val="009E099C"/>
    <w:rsid w:val="009E3297"/>
    <w:rsid w:val="00A23FD2"/>
    <w:rsid w:val="00A247D3"/>
    <w:rsid w:val="00A6332F"/>
    <w:rsid w:val="00A72136"/>
    <w:rsid w:val="00A84C63"/>
    <w:rsid w:val="00A871F3"/>
    <w:rsid w:val="00A87399"/>
    <w:rsid w:val="00AC15AA"/>
    <w:rsid w:val="00AC538D"/>
    <w:rsid w:val="00AD6C49"/>
    <w:rsid w:val="00AE6D85"/>
    <w:rsid w:val="00AF58D0"/>
    <w:rsid w:val="00B002D7"/>
    <w:rsid w:val="00B032D9"/>
    <w:rsid w:val="00B04DD8"/>
    <w:rsid w:val="00B066F3"/>
    <w:rsid w:val="00B072BE"/>
    <w:rsid w:val="00B07460"/>
    <w:rsid w:val="00B4691D"/>
    <w:rsid w:val="00B60AB2"/>
    <w:rsid w:val="00B657AE"/>
    <w:rsid w:val="00B67AEF"/>
    <w:rsid w:val="00B70CBC"/>
    <w:rsid w:val="00B71F1F"/>
    <w:rsid w:val="00B915C8"/>
    <w:rsid w:val="00BB70C5"/>
    <w:rsid w:val="00BE5EB2"/>
    <w:rsid w:val="00C01E06"/>
    <w:rsid w:val="00C03861"/>
    <w:rsid w:val="00C05803"/>
    <w:rsid w:val="00C11339"/>
    <w:rsid w:val="00C11972"/>
    <w:rsid w:val="00C11A01"/>
    <w:rsid w:val="00C16D59"/>
    <w:rsid w:val="00C170AA"/>
    <w:rsid w:val="00C23B7C"/>
    <w:rsid w:val="00C24D86"/>
    <w:rsid w:val="00C334AB"/>
    <w:rsid w:val="00C45FF9"/>
    <w:rsid w:val="00C9440F"/>
    <w:rsid w:val="00CA04FD"/>
    <w:rsid w:val="00CB0E59"/>
    <w:rsid w:val="00CB21A6"/>
    <w:rsid w:val="00CE30E1"/>
    <w:rsid w:val="00D45E9C"/>
    <w:rsid w:val="00D4767B"/>
    <w:rsid w:val="00D56D81"/>
    <w:rsid w:val="00D61306"/>
    <w:rsid w:val="00D67027"/>
    <w:rsid w:val="00D72868"/>
    <w:rsid w:val="00D87AD7"/>
    <w:rsid w:val="00D962CA"/>
    <w:rsid w:val="00DA74DD"/>
    <w:rsid w:val="00DB0AF1"/>
    <w:rsid w:val="00DB2BA0"/>
    <w:rsid w:val="00DD2155"/>
    <w:rsid w:val="00DD5FFF"/>
    <w:rsid w:val="00DF49EF"/>
    <w:rsid w:val="00E00DB6"/>
    <w:rsid w:val="00E05783"/>
    <w:rsid w:val="00E1039D"/>
    <w:rsid w:val="00E142D5"/>
    <w:rsid w:val="00E20C7A"/>
    <w:rsid w:val="00E2114A"/>
    <w:rsid w:val="00E3190F"/>
    <w:rsid w:val="00E3440B"/>
    <w:rsid w:val="00E50744"/>
    <w:rsid w:val="00E82B4A"/>
    <w:rsid w:val="00E92EFD"/>
    <w:rsid w:val="00EA2A78"/>
    <w:rsid w:val="00EA7BC8"/>
    <w:rsid w:val="00EE4447"/>
    <w:rsid w:val="00F005B0"/>
    <w:rsid w:val="00F15E29"/>
    <w:rsid w:val="00F163AF"/>
    <w:rsid w:val="00F37191"/>
    <w:rsid w:val="00F41B60"/>
    <w:rsid w:val="00F421ED"/>
    <w:rsid w:val="00F508F9"/>
    <w:rsid w:val="00F56C61"/>
    <w:rsid w:val="00F64E7F"/>
    <w:rsid w:val="00F657C7"/>
    <w:rsid w:val="00F93B80"/>
    <w:rsid w:val="00FA1F4E"/>
    <w:rsid w:val="00FA2A33"/>
    <w:rsid w:val="00FB03CB"/>
    <w:rsid w:val="00FD3CDE"/>
    <w:rsid w:val="00FD541E"/>
    <w:rsid w:val="00FF69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471AF"/>
  <w15:docId w15:val="{682C613A-D1A9-4AAA-A0BC-5DF2F87C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A2A33"/>
    <w:pPr>
      <w:spacing w:after="120" w:line="288" w:lineRule="auto"/>
      <w:jc w:val="both"/>
    </w:pPr>
    <w:rPr>
      <w:rFonts w:eastAsia="Calibri"/>
      <w:sz w:val="24"/>
      <w:szCs w:val="22"/>
      <w:lang w:eastAsia="en-US"/>
    </w:rPr>
  </w:style>
  <w:style w:type="paragraph" w:styleId="Naslov1">
    <w:name w:val="heading 1"/>
    <w:basedOn w:val="Navaden"/>
    <w:next w:val="Navaden"/>
    <w:link w:val="Naslov1Znak"/>
    <w:uiPriority w:val="9"/>
    <w:qFormat/>
    <w:rsid w:val="00FA2A33"/>
    <w:pPr>
      <w:keepNext/>
      <w:spacing w:before="480" w:after="360"/>
      <w:jc w:val="left"/>
      <w:outlineLvl w:val="0"/>
    </w:pPr>
    <w:rPr>
      <w:b/>
      <w:bCs/>
      <w:caps/>
    </w:rPr>
  </w:style>
  <w:style w:type="paragraph" w:styleId="Naslov2">
    <w:name w:val="heading 2"/>
    <w:basedOn w:val="Navaden"/>
    <w:next w:val="Navaden"/>
    <w:link w:val="Naslov2Znak"/>
    <w:uiPriority w:val="9"/>
    <w:qFormat/>
    <w:rsid w:val="00FA2A33"/>
    <w:pPr>
      <w:keepNext/>
      <w:spacing w:before="480" w:after="240" w:line="240" w:lineRule="auto"/>
      <w:jc w:val="left"/>
      <w:outlineLvl w:val="1"/>
    </w:pPr>
    <w:rPr>
      <w:rFonts w:eastAsia="Times New Roman"/>
      <w:b/>
      <w:bCs/>
      <w:iCs/>
      <w:szCs w:val="28"/>
    </w:rPr>
  </w:style>
  <w:style w:type="paragraph" w:styleId="Naslov3">
    <w:name w:val="heading 3"/>
    <w:basedOn w:val="Navaden"/>
    <w:next w:val="Navaden"/>
    <w:link w:val="Naslov3Znak"/>
    <w:uiPriority w:val="9"/>
    <w:qFormat/>
    <w:rsid w:val="00FA2A33"/>
    <w:pPr>
      <w:keepNext/>
      <w:spacing w:before="480" w:after="240" w:line="240" w:lineRule="auto"/>
      <w:ind w:left="567"/>
      <w:outlineLvl w:val="2"/>
    </w:pPr>
    <w:rPr>
      <w:rFonts w:eastAsia="Times New Roman"/>
      <w:b/>
      <w:bCs/>
      <w:i/>
      <w:szCs w:val="26"/>
    </w:rPr>
  </w:style>
  <w:style w:type="paragraph" w:styleId="Naslov4">
    <w:name w:val="heading 4"/>
    <w:basedOn w:val="Navaden"/>
    <w:next w:val="Navaden"/>
    <w:link w:val="Naslov4Znak"/>
    <w:uiPriority w:val="9"/>
    <w:qFormat/>
    <w:rsid w:val="002137F9"/>
    <w:pPr>
      <w:keepNext/>
      <w:spacing w:before="240" w:after="240"/>
      <w:ind w:left="567"/>
      <w:outlineLvl w:val="3"/>
    </w:pPr>
    <w:rPr>
      <w:rFonts w:eastAsia="Times New Roman"/>
      <w:bCs/>
      <w:szCs w:val="24"/>
    </w:rPr>
  </w:style>
  <w:style w:type="paragraph" w:styleId="Naslov5">
    <w:name w:val="heading 5"/>
    <w:basedOn w:val="Navaden"/>
    <w:next w:val="Navaden"/>
    <w:link w:val="Naslov5Znak"/>
    <w:qFormat/>
    <w:rsid w:val="00A871F3"/>
    <w:pPr>
      <w:spacing w:before="240" w:after="60"/>
      <w:outlineLvl w:val="4"/>
    </w:pPr>
    <w:rPr>
      <w:b/>
      <w:bCs/>
      <w:i/>
      <w:iCs/>
      <w:sz w:val="26"/>
      <w:szCs w:val="26"/>
    </w:rPr>
  </w:style>
  <w:style w:type="paragraph" w:styleId="Naslov6">
    <w:name w:val="heading 6"/>
    <w:basedOn w:val="Navaden"/>
    <w:next w:val="Navaden"/>
    <w:link w:val="Naslov6Znak"/>
    <w:qFormat/>
    <w:rsid w:val="00A871F3"/>
    <w:pPr>
      <w:spacing w:before="240" w:after="60"/>
      <w:outlineLvl w:val="5"/>
    </w:pPr>
    <w:rPr>
      <w:b/>
      <w:bCs/>
      <w:sz w:val="22"/>
    </w:rPr>
  </w:style>
  <w:style w:type="paragraph" w:styleId="Naslov7">
    <w:name w:val="heading 7"/>
    <w:basedOn w:val="Navaden"/>
    <w:next w:val="Navaden"/>
    <w:link w:val="Naslov7Znak"/>
    <w:uiPriority w:val="99"/>
    <w:qFormat/>
    <w:rsid w:val="00062F7B"/>
    <w:pPr>
      <w:numPr>
        <w:ilvl w:val="6"/>
        <w:numId w:val="1"/>
      </w:numPr>
      <w:spacing w:before="240" w:after="60"/>
      <w:outlineLvl w:val="6"/>
    </w:pPr>
    <w:rPr>
      <w:szCs w:val="24"/>
    </w:rPr>
  </w:style>
  <w:style w:type="paragraph" w:styleId="Naslov8">
    <w:name w:val="heading 8"/>
    <w:basedOn w:val="Navaden"/>
    <w:next w:val="Navaden"/>
    <w:link w:val="Naslov8Znak"/>
    <w:uiPriority w:val="99"/>
    <w:qFormat/>
    <w:rsid w:val="00062F7B"/>
    <w:pPr>
      <w:numPr>
        <w:ilvl w:val="7"/>
        <w:numId w:val="1"/>
      </w:numPr>
      <w:spacing w:before="240" w:after="60"/>
      <w:outlineLvl w:val="7"/>
    </w:pPr>
    <w:rPr>
      <w:i/>
      <w:iCs/>
      <w:szCs w:val="24"/>
    </w:rPr>
  </w:style>
  <w:style w:type="paragraph" w:styleId="Naslov9">
    <w:name w:val="heading 9"/>
    <w:basedOn w:val="Navaden"/>
    <w:next w:val="Navaden"/>
    <w:link w:val="Naslov9Znak"/>
    <w:uiPriority w:val="99"/>
    <w:qFormat/>
    <w:rsid w:val="00062F7B"/>
    <w:pPr>
      <w:numPr>
        <w:ilvl w:val="8"/>
        <w:numId w:val="1"/>
      </w:numPr>
      <w:spacing w:before="240" w:after="60"/>
      <w:outlineLvl w:val="8"/>
    </w:pPr>
    <w:rPr>
      <w:rFonts w:ascii="Arial" w:hAnsi="Arial" w:cs="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A2A33"/>
    <w:rPr>
      <w:rFonts w:eastAsia="Calibri"/>
      <w:b/>
      <w:bCs/>
      <w:caps/>
      <w:sz w:val="24"/>
      <w:szCs w:val="22"/>
      <w:lang w:eastAsia="en-US"/>
    </w:rPr>
  </w:style>
  <w:style w:type="character" w:customStyle="1" w:styleId="Naslov2Znak">
    <w:name w:val="Naslov 2 Znak"/>
    <w:basedOn w:val="Privzetapisavaodstavka"/>
    <w:link w:val="Naslov2"/>
    <w:uiPriority w:val="9"/>
    <w:rsid w:val="00FA2A33"/>
    <w:rPr>
      <w:b/>
      <w:bCs/>
      <w:iCs/>
      <w:sz w:val="24"/>
      <w:szCs w:val="28"/>
      <w:lang w:eastAsia="en-US"/>
    </w:rPr>
  </w:style>
  <w:style w:type="character" w:customStyle="1" w:styleId="Naslov3Znak">
    <w:name w:val="Naslov 3 Znak"/>
    <w:basedOn w:val="Privzetapisavaodstavka"/>
    <w:link w:val="Naslov3"/>
    <w:uiPriority w:val="9"/>
    <w:rsid w:val="00FA2A33"/>
    <w:rPr>
      <w:b/>
      <w:bCs/>
      <w:i/>
      <w:sz w:val="24"/>
      <w:szCs w:val="26"/>
      <w:lang w:eastAsia="en-US"/>
    </w:rPr>
  </w:style>
  <w:style w:type="character" w:customStyle="1" w:styleId="Naslov4Znak">
    <w:name w:val="Naslov 4 Znak"/>
    <w:basedOn w:val="Privzetapisavaodstavka"/>
    <w:link w:val="Naslov4"/>
    <w:uiPriority w:val="9"/>
    <w:rsid w:val="002137F9"/>
    <w:rPr>
      <w:bCs/>
      <w:sz w:val="24"/>
      <w:szCs w:val="24"/>
      <w:lang w:eastAsia="en-US"/>
    </w:rPr>
  </w:style>
  <w:style w:type="character" w:customStyle="1" w:styleId="Naslov5Znak">
    <w:name w:val="Naslov 5 Znak"/>
    <w:basedOn w:val="Privzetapisavaodstavka"/>
    <w:link w:val="Naslov5"/>
    <w:rsid w:val="00062F7B"/>
    <w:rPr>
      <w:rFonts w:eastAsia="Calibri"/>
      <w:b/>
      <w:bCs/>
      <w:i/>
      <w:iCs/>
      <w:sz w:val="26"/>
      <w:szCs w:val="26"/>
      <w:lang w:eastAsia="en-US"/>
    </w:rPr>
  </w:style>
  <w:style w:type="character" w:customStyle="1" w:styleId="Naslov6Znak">
    <w:name w:val="Naslov 6 Znak"/>
    <w:basedOn w:val="Privzetapisavaodstavka"/>
    <w:link w:val="Naslov6"/>
    <w:rsid w:val="00062F7B"/>
    <w:rPr>
      <w:rFonts w:eastAsia="Calibri"/>
      <w:b/>
      <w:bCs/>
      <w:sz w:val="22"/>
      <w:szCs w:val="22"/>
      <w:lang w:eastAsia="en-US"/>
    </w:rPr>
  </w:style>
  <w:style w:type="character" w:customStyle="1" w:styleId="Naslov7Znak">
    <w:name w:val="Naslov 7 Znak"/>
    <w:basedOn w:val="Privzetapisavaodstavka"/>
    <w:link w:val="Naslov7"/>
    <w:rsid w:val="00062F7B"/>
    <w:rPr>
      <w:rFonts w:eastAsia="Calibri"/>
      <w:sz w:val="24"/>
      <w:szCs w:val="24"/>
      <w:lang w:eastAsia="en-US"/>
    </w:rPr>
  </w:style>
  <w:style w:type="character" w:customStyle="1" w:styleId="Naslov8Znak">
    <w:name w:val="Naslov 8 Znak"/>
    <w:basedOn w:val="Privzetapisavaodstavka"/>
    <w:link w:val="Naslov8"/>
    <w:rsid w:val="00062F7B"/>
    <w:rPr>
      <w:rFonts w:eastAsia="Calibri"/>
      <w:i/>
      <w:iCs/>
      <w:sz w:val="24"/>
      <w:szCs w:val="24"/>
      <w:lang w:eastAsia="en-US"/>
    </w:rPr>
  </w:style>
  <w:style w:type="character" w:customStyle="1" w:styleId="Naslov9Znak">
    <w:name w:val="Naslov 9 Znak"/>
    <w:basedOn w:val="Privzetapisavaodstavka"/>
    <w:link w:val="Naslov9"/>
    <w:rsid w:val="00062F7B"/>
    <w:rPr>
      <w:rFonts w:ascii="Arial" w:eastAsia="Calibri" w:hAnsi="Arial" w:cs="Arial"/>
      <w:sz w:val="22"/>
      <w:szCs w:val="22"/>
      <w:lang w:eastAsia="en-US"/>
    </w:rPr>
  </w:style>
  <w:style w:type="paragraph" w:styleId="Glava">
    <w:name w:val="header"/>
    <w:basedOn w:val="Navaden"/>
    <w:link w:val="GlavaZnak"/>
    <w:uiPriority w:val="99"/>
    <w:unhideWhenUsed/>
    <w:rsid w:val="00062F7B"/>
    <w:pPr>
      <w:tabs>
        <w:tab w:val="center" w:pos="4536"/>
        <w:tab w:val="right" w:pos="9072"/>
      </w:tabs>
    </w:pPr>
  </w:style>
  <w:style w:type="character" w:customStyle="1" w:styleId="GlavaZnak">
    <w:name w:val="Glava Znak"/>
    <w:basedOn w:val="Privzetapisavaodstavka"/>
    <w:link w:val="Glava"/>
    <w:uiPriority w:val="99"/>
    <w:rsid w:val="00062F7B"/>
    <w:rPr>
      <w:rFonts w:eastAsia="Calibri"/>
      <w:sz w:val="24"/>
      <w:szCs w:val="22"/>
      <w:lang w:eastAsia="en-US"/>
    </w:rPr>
  </w:style>
  <w:style w:type="paragraph" w:styleId="Noga">
    <w:name w:val="footer"/>
    <w:basedOn w:val="Navaden"/>
    <w:link w:val="NogaZnak"/>
    <w:uiPriority w:val="99"/>
    <w:unhideWhenUsed/>
    <w:rsid w:val="00062F7B"/>
    <w:pPr>
      <w:tabs>
        <w:tab w:val="center" w:pos="4536"/>
        <w:tab w:val="right" w:pos="9072"/>
      </w:tabs>
    </w:pPr>
  </w:style>
  <w:style w:type="character" w:customStyle="1" w:styleId="NogaZnak">
    <w:name w:val="Noga Znak"/>
    <w:basedOn w:val="Privzetapisavaodstavka"/>
    <w:link w:val="Noga"/>
    <w:uiPriority w:val="99"/>
    <w:rsid w:val="00062F7B"/>
    <w:rPr>
      <w:rFonts w:eastAsia="Calibri"/>
      <w:sz w:val="24"/>
      <w:szCs w:val="22"/>
      <w:lang w:eastAsia="en-US"/>
    </w:rPr>
  </w:style>
  <w:style w:type="paragraph" w:styleId="Napis">
    <w:name w:val="caption"/>
    <w:basedOn w:val="Navaden"/>
    <w:next w:val="Navaden"/>
    <w:unhideWhenUsed/>
    <w:qFormat/>
    <w:rsid w:val="00D87AD7"/>
    <w:pPr>
      <w:spacing w:before="240" w:line="240" w:lineRule="auto"/>
      <w:jc w:val="left"/>
    </w:pPr>
    <w:rPr>
      <w:b/>
      <w:bCs/>
      <w:szCs w:val="24"/>
    </w:rPr>
  </w:style>
  <w:style w:type="paragraph" w:styleId="Kazaloslik">
    <w:name w:val="table of figures"/>
    <w:basedOn w:val="Navaden"/>
    <w:next w:val="Navaden"/>
    <w:uiPriority w:val="99"/>
    <w:rsid w:val="00062F7B"/>
  </w:style>
  <w:style w:type="character" w:styleId="Hiperpovezava">
    <w:name w:val="Hyperlink"/>
    <w:basedOn w:val="Privzetapisavaodstavka"/>
    <w:uiPriority w:val="99"/>
    <w:unhideWhenUsed/>
    <w:rsid w:val="00062F7B"/>
    <w:rPr>
      <w:color w:val="0000FF" w:themeColor="hyperlink"/>
      <w:u w:val="single"/>
    </w:rPr>
  </w:style>
  <w:style w:type="table" w:styleId="Tabelamrea">
    <w:name w:val="Table Grid"/>
    <w:basedOn w:val="Navadnatabela"/>
    <w:rsid w:val="00E20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1">
    <w:name w:val="toc 1"/>
    <w:basedOn w:val="Navaden"/>
    <w:next w:val="Navaden"/>
    <w:autoRedefine/>
    <w:uiPriority w:val="39"/>
    <w:rsid w:val="00D61306"/>
    <w:pPr>
      <w:tabs>
        <w:tab w:val="left" w:pos="480"/>
        <w:tab w:val="right" w:leader="dot" w:pos="8505"/>
      </w:tabs>
      <w:spacing w:after="100"/>
    </w:pPr>
  </w:style>
  <w:style w:type="paragraph" w:styleId="Kazalovsebine2">
    <w:name w:val="toc 2"/>
    <w:basedOn w:val="Navaden"/>
    <w:next w:val="Navaden"/>
    <w:autoRedefine/>
    <w:uiPriority w:val="39"/>
    <w:rsid w:val="00131793"/>
    <w:pPr>
      <w:spacing w:after="100"/>
      <w:ind w:left="240"/>
    </w:pPr>
  </w:style>
  <w:style w:type="paragraph" w:styleId="Kazalovsebine3">
    <w:name w:val="toc 3"/>
    <w:basedOn w:val="Navaden"/>
    <w:next w:val="Navaden"/>
    <w:autoRedefine/>
    <w:uiPriority w:val="39"/>
    <w:rsid w:val="00131793"/>
    <w:pPr>
      <w:spacing w:after="100"/>
      <w:ind w:left="480"/>
    </w:pPr>
  </w:style>
  <w:style w:type="paragraph" w:styleId="Navadensplet">
    <w:name w:val="Normal (Web)"/>
    <w:basedOn w:val="Navaden"/>
    <w:uiPriority w:val="99"/>
    <w:unhideWhenUsed/>
    <w:rsid w:val="00D56D81"/>
    <w:pPr>
      <w:spacing w:before="100" w:beforeAutospacing="1" w:after="100" w:afterAutospacing="1" w:line="240" w:lineRule="auto"/>
      <w:jc w:val="left"/>
    </w:pPr>
    <w:rPr>
      <w:rFonts w:eastAsia="Times New Roman"/>
      <w:szCs w:val="24"/>
      <w:lang w:eastAsia="sl-SI"/>
    </w:rPr>
  </w:style>
  <w:style w:type="paragraph" w:customStyle="1" w:styleId="alinejanavadnanivo1">
    <w:name w:val="alinejanavadnanivo1"/>
    <w:basedOn w:val="Navaden"/>
    <w:uiPriority w:val="99"/>
    <w:rsid w:val="0008151E"/>
    <w:pPr>
      <w:spacing w:before="30" w:after="30" w:line="240" w:lineRule="auto"/>
      <w:jc w:val="left"/>
    </w:pPr>
    <w:rPr>
      <w:rFonts w:ascii="Verdana" w:eastAsia="Times New Roman" w:hAnsi="Verdana"/>
      <w:color w:val="000000"/>
      <w:szCs w:val="24"/>
      <w:lang w:eastAsia="sl-SI"/>
    </w:rPr>
  </w:style>
  <w:style w:type="paragraph" w:styleId="Naslov">
    <w:name w:val="Title"/>
    <w:basedOn w:val="Navaden"/>
    <w:link w:val="NaslovZnak"/>
    <w:uiPriority w:val="99"/>
    <w:qFormat/>
    <w:rsid w:val="00712D25"/>
    <w:pPr>
      <w:spacing w:after="0" w:line="240" w:lineRule="auto"/>
      <w:jc w:val="left"/>
    </w:pPr>
    <w:rPr>
      <w:rFonts w:eastAsia="Times New Roman"/>
      <w:b/>
      <w:sz w:val="28"/>
      <w:szCs w:val="20"/>
      <w:lang w:val="en-GB" w:eastAsia="lt-LT"/>
    </w:rPr>
  </w:style>
  <w:style w:type="character" w:customStyle="1" w:styleId="NaslovZnak">
    <w:name w:val="Naslov Znak"/>
    <w:basedOn w:val="Privzetapisavaodstavka"/>
    <w:link w:val="Naslov"/>
    <w:uiPriority w:val="99"/>
    <w:rsid w:val="00712D25"/>
    <w:rPr>
      <w:b/>
      <w:sz w:val="28"/>
      <w:lang w:val="en-GB" w:eastAsia="lt-LT"/>
    </w:rPr>
  </w:style>
  <w:style w:type="paragraph" w:styleId="Telobesedila">
    <w:name w:val="Body Text"/>
    <w:basedOn w:val="Navaden"/>
    <w:link w:val="TelobesedilaZnak"/>
    <w:rsid w:val="00E3440B"/>
    <w:pPr>
      <w:spacing w:line="276" w:lineRule="auto"/>
      <w:jc w:val="left"/>
    </w:pPr>
  </w:style>
  <w:style w:type="character" w:customStyle="1" w:styleId="TelobesedilaZnak">
    <w:name w:val="Telo besedila Znak"/>
    <w:basedOn w:val="Privzetapisavaodstavka"/>
    <w:link w:val="Telobesedila"/>
    <w:rsid w:val="00E3440B"/>
    <w:rPr>
      <w:rFonts w:eastAsia="Calibri"/>
      <w:sz w:val="24"/>
      <w:szCs w:val="22"/>
      <w:lang w:eastAsia="en-US"/>
    </w:rPr>
  </w:style>
  <w:style w:type="paragraph" w:styleId="Golobesedilo">
    <w:name w:val="Plain Text"/>
    <w:basedOn w:val="Navaden"/>
    <w:link w:val="GolobesediloZnak"/>
    <w:uiPriority w:val="99"/>
    <w:unhideWhenUsed/>
    <w:rsid w:val="00E3440B"/>
    <w:pPr>
      <w:spacing w:after="0" w:line="240" w:lineRule="auto"/>
      <w:jc w:val="left"/>
    </w:pPr>
    <w:rPr>
      <w:rFonts w:ascii="Consolas" w:hAnsi="Consolas"/>
      <w:sz w:val="21"/>
      <w:szCs w:val="21"/>
    </w:rPr>
  </w:style>
  <w:style w:type="character" w:customStyle="1" w:styleId="GolobesediloZnak">
    <w:name w:val="Golo besedilo Znak"/>
    <w:basedOn w:val="Privzetapisavaodstavka"/>
    <w:link w:val="Golobesedilo"/>
    <w:uiPriority w:val="99"/>
    <w:rsid w:val="00E3440B"/>
    <w:rPr>
      <w:rFonts w:ascii="Consolas" w:eastAsia="Calibri" w:hAnsi="Consolas"/>
      <w:sz w:val="21"/>
      <w:szCs w:val="21"/>
      <w:lang w:eastAsia="en-US"/>
    </w:rPr>
  </w:style>
  <w:style w:type="paragraph" w:styleId="Odstavekseznama">
    <w:name w:val="List Paragraph"/>
    <w:basedOn w:val="Navaden"/>
    <w:uiPriority w:val="34"/>
    <w:qFormat/>
    <w:rsid w:val="00E3190F"/>
    <w:pPr>
      <w:numPr>
        <w:numId w:val="25"/>
      </w:numPr>
      <w:contextualSpacing/>
    </w:pPr>
    <w:rPr>
      <w:iCs/>
    </w:rPr>
  </w:style>
  <w:style w:type="paragraph" w:styleId="Bibliografija">
    <w:name w:val="Bibliography"/>
    <w:basedOn w:val="Navaden"/>
    <w:next w:val="Navaden"/>
    <w:uiPriority w:val="37"/>
    <w:unhideWhenUsed/>
    <w:rsid w:val="00AE6D85"/>
  </w:style>
  <w:style w:type="paragraph" w:styleId="Zadevapripombe">
    <w:name w:val="annotation subject"/>
    <w:basedOn w:val="Navaden"/>
    <w:next w:val="Navaden"/>
    <w:link w:val="ZadevapripombeZnak"/>
    <w:rsid w:val="00531BD5"/>
    <w:pPr>
      <w:spacing w:line="240" w:lineRule="auto"/>
    </w:pPr>
    <w:rPr>
      <w:b/>
      <w:bCs/>
      <w:sz w:val="20"/>
      <w:szCs w:val="20"/>
    </w:rPr>
  </w:style>
  <w:style w:type="character" w:customStyle="1" w:styleId="ZadevapripombeZnak">
    <w:name w:val="Zadeva pripombe Znak"/>
    <w:basedOn w:val="Privzetapisavaodstavka"/>
    <w:link w:val="Zadevapripombe"/>
    <w:rsid w:val="00531BD5"/>
    <w:rPr>
      <w:rFonts w:eastAsia="Calibri"/>
      <w:b/>
      <w:bCs/>
      <w:lang w:eastAsia="en-US"/>
    </w:rPr>
  </w:style>
  <w:style w:type="character" w:styleId="Nerazreenaomemba">
    <w:name w:val="Unresolved Mention"/>
    <w:basedOn w:val="Privzetapisavaodstavka"/>
    <w:uiPriority w:val="99"/>
    <w:semiHidden/>
    <w:unhideWhenUsed/>
    <w:rsid w:val="007A4A7A"/>
    <w:rPr>
      <w:color w:val="605E5C"/>
      <w:shd w:val="clear" w:color="auto" w:fill="E1DFDD"/>
    </w:rPr>
  </w:style>
  <w:style w:type="character" w:styleId="Poudarek">
    <w:name w:val="Emphasis"/>
    <w:basedOn w:val="Privzetapisavaodstavka"/>
    <w:qFormat/>
    <w:rsid w:val="002137F9"/>
    <w:rPr>
      <w:rFonts w:eastAsia="Garamond"/>
      <w:b/>
      <w:iCs/>
    </w:rPr>
  </w:style>
  <w:style w:type="paragraph" w:customStyle="1" w:styleId="Povzetekinkljunebesede">
    <w:name w:val="Povzetek in ključne besede"/>
    <w:basedOn w:val="Navaden"/>
    <w:qFormat/>
    <w:rsid w:val="00FA2A33"/>
    <w:rPr>
      <w:i/>
      <w:iCs/>
    </w:rPr>
  </w:style>
  <w:style w:type="paragraph" w:customStyle="1" w:styleId="dobesedniprepis">
    <w:name w:val="dobesedni prepis"/>
    <w:basedOn w:val="Navaden"/>
    <w:link w:val="dobesedniprepisZnak"/>
    <w:qFormat/>
    <w:rsid w:val="00E3190F"/>
    <w:pPr>
      <w:ind w:left="567"/>
    </w:pPr>
    <w:rPr>
      <w:i/>
    </w:rPr>
  </w:style>
  <w:style w:type="character" w:customStyle="1" w:styleId="dobesedniprepisZnak">
    <w:name w:val="dobesedni prepis Znak"/>
    <w:basedOn w:val="Privzetapisavaodstavka"/>
    <w:link w:val="dobesedniprepis"/>
    <w:rsid w:val="00E3190F"/>
    <w:rPr>
      <w:rFonts w:eastAsia="Calibri"/>
      <w: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6451">
      <w:bodyDiv w:val="1"/>
      <w:marLeft w:val="150"/>
      <w:marRight w:val="0"/>
      <w:marTop w:val="0"/>
      <w:marBottom w:val="0"/>
      <w:divBdr>
        <w:top w:val="none" w:sz="0" w:space="0" w:color="auto"/>
        <w:left w:val="none" w:sz="0" w:space="0" w:color="auto"/>
        <w:bottom w:val="none" w:sz="0" w:space="0" w:color="auto"/>
        <w:right w:val="none" w:sz="0" w:space="0" w:color="auto"/>
      </w:divBdr>
      <w:divsChild>
        <w:div w:id="1069769705">
          <w:marLeft w:val="0"/>
          <w:marRight w:val="0"/>
          <w:marTop w:val="0"/>
          <w:marBottom w:val="0"/>
          <w:divBdr>
            <w:top w:val="none" w:sz="0" w:space="0" w:color="auto"/>
            <w:left w:val="none" w:sz="0" w:space="0" w:color="auto"/>
            <w:bottom w:val="none" w:sz="0" w:space="0" w:color="auto"/>
            <w:right w:val="none" w:sz="0" w:space="0" w:color="auto"/>
          </w:divBdr>
          <w:divsChild>
            <w:div w:id="1444642796">
              <w:marLeft w:val="0"/>
              <w:marRight w:val="0"/>
              <w:marTop w:val="0"/>
              <w:marBottom w:val="0"/>
              <w:divBdr>
                <w:top w:val="none" w:sz="0" w:space="0" w:color="auto"/>
                <w:left w:val="none" w:sz="0" w:space="0" w:color="auto"/>
                <w:bottom w:val="none" w:sz="0" w:space="0" w:color="auto"/>
                <w:right w:val="none" w:sz="0" w:space="0" w:color="auto"/>
              </w:divBdr>
              <w:divsChild>
                <w:div w:id="620260126">
                  <w:marLeft w:val="0"/>
                  <w:marRight w:val="0"/>
                  <w:marTop w:val="0"/>
                  <w:marBottom w:val="0"/>
                  <w:divBdr>
                    <w:top w:val="none" w:sz="0" w:space="0" w:color="auto"/>
                    <w:left w:val="none" w:sz="0" w:space="0" w:color="auto"/>
                    <w:bottom w:val="single" w:sz="6" w:space="0" w:color="999999"/>
                    <w:right w:val="single" w:sz="6" w:space="0" w:color="999999"/>
                  </w:divBdr>
                  <w:divsChild>
                    <w:div w:id="520123561">
                      <w:marLeft w:val="0"/>
                      <w:marRight w:val="0"/>
                      <w:marTop w:val="0"/>
                      <w:marBottom w:val="0"/>
                      <w:divBdr>
                        <w:top w:val="none" w:sz="0" w:space="0" w:color="auto"/>
                        <w:left w:val="none" w:sz="0" w:space="0" w:color="auto"/>
                        <w:bottom w:val="none" w:sz="0" w:space="0" w:color="auto"/>
                        <w:right w:val="none" w:sz="0" w:space="0" w:color="auto"/>
                      </w:divBdr>
                      <w:divsChild>
                        <w:div w:id="522985819">
                          <w:marLeft w:val="0"/>
                          <w:marRight w:val="0"/>
                          <w:marTop w:val="0"/>
                          <w:marBottom w:val="0"/>
                          <w:divBdr>
                            <w:top w:val="none" w:sz="0" w:space="0" w:color="auto"/>
                            <w:left w:val="none" w:sz="0" w:space="0" w:color="auto"/>
                            <w:bottom w:val="none" w:sz="0" w:space="0" w:color="auto"/>
                            <w:right w:val="none" w:sz="0" w:space="0" w:color="auto"/>
                          </w:divBdr>
                          <w:divsChild>
                            <w:div w:id="15614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40172">
      <w:bodyDiv w:val="1"/>
      <w:marLeft w:val="150"/>
      <w:marRight w:val="0"/>
      <w:marTop w:val="0"/>
      <w:marBottom w:val="0"/>
      <w:divBdr>
        <w:top w:val="none" w:sz="0" w:space="0" w:color="auto"/>
        <w:left w:val="none" w:sz="0" w:space="0" w:color="auto"/>
        <w:bottom w:val="none" w:sz="0" w:space="0" w:color="auto"/>
        <w:right w:val="none" w:sz="0" w:space="0" w:color="auto"/>
      </w:divBdr>
      <w:divsChild>
        <w:div w:id="406264303">
          <w:marLeft w:val="0"/>
          <w:marRight w:val="0"/>
          <w:marTop w:val="0"/>
          <w:marBottom w:val="0"/>
          <w:divBdr>
            <w:top w:val="none" w:sz="0" w:space="0" w:color="auto"/>
            <w:left w:val="none" w:sz="0" w:space="0" w:color="auto"/>
            <w:bottom w:val="none" w:sz="0" w:space="0" w:color="auto"/>
            <w:right w:val="none" w:sz="0" w:space="0" w:color="auto"/>
          </w:divBdr>
          <w:divsChild>
            <w:div w:id="198587840">
              <w:marLeft w:val="0"/>
              <w:marRight w:val="0"/>
              <w:marTop w:val="0"/>
              <w:marBottom w:val="0"/>
              <w:divBdr>
                <w:top w:val="none" w:sz="0" w:space="0" w:color="auto"/>
                <w:left w:val="none" w:sz="0" w:space="0" w:color="auto"/>
                <w:bottom w:val="none" w:sz="0" w:space="0" w:color="auto"/>
                <w:right w:val="none" w:sz="0" w:space="0" w:color="auto"/>
              </w:divBdr>
              <w:divsChild>
                <w:div w:id="733308778">
                  <w:marLeft w:val="0"/>
                  <w:marRight w:val="0"/>
                  <w:marTop w:val="0"/>
                  <w:marBottom w:val="0"/>
                  <w:divBdr>
                    <w:top w:val="none" w:sz="0" w:space="0" w:color="auto"/>
                    <w:left w:val="none" w:sz="0" w:space="0" w:color="auto"/>
                    <w:bottom w:val="single" w:sz="6" w:space="0" w:color="999999"/>
                    <w:right w:val="single" w:sz="6" w:space="0" w:color="999999"/>
                  </w:divBdr>
                  <w:divsChild>
                    <w:div w:id="1649940740">
                      <w:marLeft w:val="0"/>
                      <w:marRight w:val="0"/>
                      <w:marTop w:val="0"/>
                      <w:marBottom w:val="0"/>
                      <w:divBdr>
                        <w:top w:val="none" w:sz="0" w:space="0" w:color="auto"/>
                        <w:left w:val="none" w:sz="0" w:space="0" w:color="auto"/>
                        <w:bottom w:val="none" w:sz="0" w:space="0" w:color="auto"/>
                        <w:right w:val="none" w:sz="0" w:space="0" w:color="auto"/>
                      </w:divBdr>
                      <w:divsChild>
                        <w:div w:id="1892957638">
                          <w:marLeft w:val="0"/>
                          <w:marRight w:val="0"/>
                          <w:marTop w:val="0"/>
                          <w:marBottom w:val="0"/>
                          <w:divBdr>
                            <w:top w:val="none" w:sz="0" w:space="0" w:color="auto"/>
                            <w:left w:val="none" w:sz="0" w:space="0" w:color="auto"/>
                            <w:bottom w:val="none" w:sz="0" w:space="0" w:color="auto"/>
                            <w:right w:val="none" w:sz="0" w:space="0" w:color="auto"/>
                          </w:divBdr>
                          <w:divsChild>
                            <w:div w:id="16239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845563">
      <w:bodyDiv w:val="1"/>
      <w:marLeft w:val="150"/>
      <w:marRight w:val="0"/>
      <w:marTop w:val="0"/>
      <w:marBottom w:val="0"/>
      <w:divBdr>
        <w:top w:val="none" w:sz="0" w:space="0" w:color="auto"/>
        <w:left w:val="none" w:sz="0" w:space="0" w:color="auto"/>
        <w:bottom w:val="none" w:sz="0" w:space="0" w:color="auto"/>
        <w:right w:val="none" w:sz="0" w:space="0" w:color="auto"/>
      </w:divBdr>
      <w:divsChild>
        <w:div w:id="998729435">
          <w:marLeft w:val="0"/>
          <w:marRight w:val="0"/>
          <w:marTop w:val="0"/>
          <w:marBottom w:val="0"/>
          <w:divBdr>
            <w:top w:val="none" w:sz="0" w:space="0" w:color="auto"/>
            <w:left w:val="none" w:sz="0" w:space="0" w:color="auto"/>
            <w:bottom w:val="none" w:sz="0" w:space="0" w:color="auto"/>
            <w:right w:val="none" w:sz="0" w:space="0" w:color="auto"/>
          </w:divBdr>
          <w:divsChild>
            <w:div w:id="559679093">
              <w:marLeft w:val="0"/>
              <w:marRight w:val="0"/>
              <w:marTop w:val="0"/>
              <w:marBottom w:val="0"/>
              <w:divBdr>
                <w:top w:val="none" w:sz="0" w:space="0" w:color="auto"/>
                <w:left w:val="none" w:sz="0" w:space="0" w:color="auto"/>
                <w:bottom w:val="none" w:sz="0" w:space="0" w:color="auto"/>
                <w:right w:val="none" w:sz="0" w:space="0" w:color="auto"/>
              </w:divBdr>
              <w:divsChild>
                <w:div w:id="1101876521">
                  <w:marLeft w:val="0"/>
                  <w:marRight w:val="0"/>
                  <w:marTop w:val="0"/>
                  <w:marBottom w:val="0"/>
                  <w:divBdr>
                    <w:top w:val="none" w:sz="0" w:space="0" w:color="auto"/>
                    <w:left w:val="none" w:sz="0" w:space="0" w:color="auto"/>
                    <w:bottom w:val="single" w:sz="6" w:space="0" w:color="999999"/>
                    <w:right w:val="single" w:sz="6" w:space="0" w:color="999999"/>
                  </w:divBdr>
                  <w:divsChild>
                    <w:div w:id="1767070605">
                      <w:marLeft w:val="0"/>
                      <w:marRight w:val="0"/>
                      <w:marTop w:val="0"/>
                      <w:marBottom w:val="0"/>
                      <w:divBdr>
                        <w:top w:val="none" w:sz="0" w:space="0" w:color="auto"/>
                        <w:left w:val="none" w:sz="0" w:space="0" w:color="auto"/>
                        <w:bottom w:val="none" w:sz="0" w:space="0" w:color="auto"/>
                        <w:right w:val="none" w:sz="0" w:space="0" w:color="auto"/>
                      </w:divBdr>
                      <w:divsChild>
                        <w:div w:id="1797676051">
                          <w:marLeft w:val="0"/>
                          <w:marRight w:val="0"/>
                          <w:marTop w:val="0"/>
                          <w:marBottom w:val="0"/>
                          <w:divBdr>
                            <w:top w:val="none" w:sz="0" w:space="0" w:color="auto"/>
                            <w:left w:val="none" w:sz="0" w:space="0" w:color="auto"/>
                            <w:bottom w:val="none" w:sz="0" w:space="0" w:color="auto"/>
                            <w:right w:val="none" w:sz="0" w:space="0" w:color="auto"/>
                          </w:divBdr>
                          <w:divsChild>
                            <w:div w:id="4155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022308">
      <w:bodyDiv w:val="1"/>
      <w:marLeft w:val="150"/>
      <w:marRight w:val="0"/>
      <w:marTop w:val="0"/>
      <w:marBottom w:val="0"/>
      <w:divBdr>
        <w:top w:val="none" w:sz="0" w:space="0" w:color="auto"/>
        <w:left w:val="none" w:sz="0" w:space="0" w:color="auto"/>
        <w:bottom w:val="none" w:sz="0" w:space="0" w:color="auto"/>
        <w:right w:val="none" w:sz="0" w:space="0" w:color="auto"/>
      </w:divBdr>
      <w:divsChild>
        <w:div w:id="1172378002">
          <w:marLeft w:val="0"/>
          <w:marRight w:val="0"/>
          <w:marTop w:val="0"/>
          <w:marBottom w:val="0"/>
          <w:divBdr>
            <w:top w:val="none" w:sz="0" w:space="0" w:color="auto"/>
            <w:left w:val="none" w:sz="0" w:space="0" w:color="auto"/>
            <w:bottom w:val="none" w:sz="0" w:space="0" w:color="auto"/>
            <w:right w:val="none" w:sz="0" w:space="0" w:color="auto"/>
          </w:divBdr>
          <w:divsChild>
            <w:div w:id="559707927">
              <w:marLeft w:val="0"/>
              <w:marRight w:val="0"/>
              <w:marTop w:val="0"/>
              <w:marBottom w:val="0"/>
              <w:divBdr>
                <w:top w:val="none" w:sz="0" w:space="0" w:color="auto"/>
                <w:left w:val="none" w:sz="0" w:space="0" w:color="auto"/>
                <w:bottom w:val="none" w:sz="0" w:space="0" w:color="auto"/>
                <w:right w:val="none" w:sz="0" w:space="0" w:color="auto"/>
              </w:divBdr>
              <w:divsChild>
                <w:div w:id="432826773">
                  <w:marLeft w:val="0"/>
                  <w:marRight w:val="0"/>
                  <w:marTop w:val="0"/>
                  <w:marBottom w:val="0"/>
                  <w:divBdr>
                    <w:top w:val="none" w:sz="0" w:space="0" w:color="auto"/>
                    <w:left w:val="none" w:sz="0" w:space="0" w:color="auto"/>
                    <w:bottom w:val="single" w:sz="6" w:space="0" w:color="999999"/>
                    <w:right w:val="single" w:sz="6" w:space="0" w:color="999999"/>
                  </w:divBdr>
                  <w:divsChild>
                    <w:div w:id="1034236558">
                      <w:marLeft w:val="0"/>
                      <w:marRight w:val="0"/>
                      <w:marTop w:val="0"/>
                      <w:marBottom w:val="0"/>
                      <w:divBdr>
                        <w:top w:val="none" w:sz="0" w:space="0" w:color="auto"/>
                        <w:left w:val="none" w:sz="0" w:space="0" w:color="auto"/>
                        <w:bottom w:val="none" w:sz="0" w:space="0" w:color="auto"/>
                        <w:right w:val="none" w:sz="0" w:space="0" w:color="auto"/>
                      </w:divBdr>
                      <w:divsChild>
                        <w:div w:id="325088753">
                          <w:marLeft w:val="0"/>
                          <w:marRight w:val="0"/>
                          <w:marTop w:val="0"/>
                          <w:marBottom w:val="0"/>
                          <w:divBdr>
                            <w:top w:val="none" w:sz="0" w:space="0" w:color="auto"/>
                            <w:left w:val="none" w:sz="0" w:space="0" w:color="auto"/>
                            <w:bottom w:val="none" w:sz="0" w:space="0" w:color="auto"/>
                            <w:right w:val="none" w:sz="0" w:space="0" w:color="auto"/>
                          </w:divBdr>
                          <w:divsChild>
                            <w:div w:id="21138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076138">
      <w:bodyDiv w:val="1"/>
      <w:marLeft w:val="150"/>
      <w:marRight w:val="0"/>
      <w:marTop w:val="0"/>
      <w:marBottom w:val="0"/>
      <w:divBdr>
        <w:top w:val="none" w:sz="0" w:space="0" w:color="auto"/>
        <w:left w:val="none" w:sz="0" w:space="0" w:color="auto"/>
        <w:bottom w:val="none" w:sz="0" w:space="0" w:color="auto"/>
        <w:right w:val="none" w:sz="0" w:space="0" w:color="auto"/>
      </w:divBdr>
      <w:divsChild>
        <w:div w:id="1966040642">
          <w:marLeft w:val="0"/>
          <w:marRight w:val="0"/>
          <w:marTop w:val="0"/>
          <w:marBottom w:val="0"/>
          <w:divBdr>
            <w:top w:val="none" w:sz="0" w:space="0" w:color="auto"/>
            <w:left w:val="none" w:sz="0" w:space="0" w:color="auto"/>
            <w:bottom w:val="none" w:sz="0" w:space="0" w:color="auto"/>
            <w:right w:val="none" w:sz="0" w:space="0" w:color="auto"/>
          </w:divBdr>
          <w:divsChild>
            <w:div w:id="1431584528">
              <w:marLeft w:val="0"/>
              <w:marRight w:val="0"/>
              <w:marTop w:val="0"/>
              <w:marBottom w:val="0"/>
              <w:divBdr>
                <w:top w:val="none" w:sz="0" w:space="0" w:color="auto"/>
                <w:left w:val="none" w:sz="0" w:space="0" w:color="auto"/>
                <w:bottom w:val="none" w:sz="0" w:space="0" w:color="auto"/>
                <w:right w:val="none" w:sz="0" w:space="0" w:color="auto"/>
              </w:divBdr>
              <w:divsChild>
                <w:div w:id="731657116">
                  <w:marLeft w:val="0"/>
                  <w:marRight w:val="0"/>
                  <w:marTop w:val="0"/>
                  <w:marBottom w:val="0"/>
                  <w:divBdr>
                    <w:top w:val="none" w:sz="0" w:space="0" w:color="auto"/>
                    <w:left w:val="none" w:sz="0" w:space="0" w:color="auto"/>
                    <w:bottom w:val="single" w:sz="6" w:space="0" w:color="999999"/>
                    <w:right w:val="single" w:sz="6" w:space="0" w:color="999999"/>
                  </w:divBdr>
                  <w:divsChild>
                    <w:div w:id="683635157">
                      <w:marLeft w:val="0"/>
                      <w:marRight w:val="0"/>
                      <w:marTop w:val="0"/>
                      <w:marBottom w:val="0"/>
                      <w:divBdr>
                        <w:top w:val="none" w:sz="0" w:space="0" w:color="auto"/>
                        <w:left w:val="none" w:sz="0" w:space="0" w:color="auto"/>
                        <w:bottom w:val="none" w:sz="0" w:space="0" w:color="auto"/>
                        <w:right w:val="none" w:sz="0" w:space="0" w:color="auto"/>
                      </w:divBdr>
                      <w:divsChild>
                        <w:div w:id="741678797">
                          <w:marLeft w:val="0"/>
                          <w:marRight w:val="0"/>
                          <w:marTop w:val="0"/>
                          <w:marBottom w:val="0"/>
                          <w:divBdr>
                            <w:top w:val="none" w:sz="0" w:space="0" w:color="auto"/>
                            <w:left w:val="none" w:sz="0" w:space="0" w:color="auto"/>
                            <w:bottom w:val="none" w:sz="0" w:space="0" w:color="auto"/>
                            <w:right w:val="none" w:sz="0" w:space="0" w:color="auto"/>
                          </w:divBdr>
                          <w:divsChild>
                            <w:div w:id="14804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635103">
      <w:bodyDiv w:val="1"/>
      <w:marLeft w:val="0"/>
      <w:marRight w:val="0"/>
      <w:marTop w:val="0"/>
      <w:marBottom w:val="0"/>
      <w:divBdr>
        <w:top w:val="none" w:sz="0" w:space="0" w:color="auto"/>
        <w:left w:val="none" w:sz="0" w:space="0" w:color="auto"/>
        <w:bottom w:val="none" w:sz="0" w:space="0" w:color="auto"/>
        <w:right w:val="none" w:sz="0" w:space="0" w:color="auto"/>
      </w:divBdr>
    </w:div>
    <w:div w:id="656883006">
      <w:bodyDiv w:val="1"/>
      <w:marLeft w:val="0"/>
      <w:marRight w:val="0"/>
      <w:marTop w:val="0"/>
      <w:marBottom w:val="0"/>
      <w:divBdr>
        <w:top w:val="none" w:sz="0" w:space="0" w:color="auto"/>
        <w:left w:val="none" w:sz="0" w:space="0" w:color="auto"/>
        <w:bottom w:val="none" w:sz="0" w:space="0" w:color="auto"/>
        <w:right w:val="none" w:sz="0" w:space="0" w:color="auto"/>
      </w:divBdr>
    </w:div>
    <w:div w:id="743406973">
      <w:bodyDiv w:val="1"/>
      <w:marLeft w:val="150"/>
      <w:marRight w:val="0"/>
      <w:marTop w:val="0"/>
      <w:marBottom w:val="0"/>
      <w:divBdr>
        <w:top w:val="none" w:sz="0" w:space="0" w:color="auto"/>
        <w:left w:val="none" w:sz="0" w:space="0" w:color="auto"/>
        <w:bottom w:val="none" w:sz="0" w:space="0" w:color="auto"/>
        <w:right w:val="none" w:sz="0" w:space="0" w:color="auto"/>
      </w:divBdr>
      <w:divsChild>
        <w:div w:id="1061753051">
          <w:marLeft w:val="0"/>
          <w:marRight w:val="0"/>
          <w:marTop w:val="0"/>
          <w:marBottom w:val="0"/>
          <w:divBdr>
            <w:top w:val="none" w:sz="0" w:space="0" w:color="auto"/>
            <w:left w:val="none" w:sz="0" w:space="0" w:color="auto"/>
            <w:bottom w:val="none" w:sz="0" w:space="0" w:color="auto"/>
            <w:right w:val="none" w:sz="0" w:space="0" w:color="auto"/>
          </w:divBdr>
          <w:divsChild>
            <w:div w:id="325406063">
              <w:marLeft w:val="0"/>
              <w:marRight w:val="0"/>
              <w:marTop w:val="0"/>
              <w:marBottom w:val="0"/>
              <w:divBdr>
                <w:top w:val="none" w:sz="0" w:space="0" w:color="auto"/>
                <w:left w:val="none" w:sz="0" w:space="0" w:color="auto"/>
                <w:bottom w:val="none" w:sz="0" w:space="0" w:color="auto"/>
                <w:right w:val="none" w:sz="0" w:space="0" w:color="auto"/>
              </w:divBdr>
              <w:divsChild>
                <w:div w:id="494498968">
                  <w:marLeft w:val="0"/>
                  <w:marRight w:val="0"/>
                  <w:marTop w:val="0"/>
                  <w:marBottom w:val="0"/>
                  <w:divBdr>
                    <w:top w:val="none" w:sz="0" w:space="0" w:color="auto"/>
                    <w:left w:val="none" w:sz="0" w:space="0" w:color="auto"/>
                    <w:bottom w:val="single" w:sz="6" w:space="0" w:color="999999"/>
                    <w:right w:val="single" w:sz="6" w:space="0" w:color="999999"/>
                  </w:divBdr>
                  <w:divsChild>
                    <w:div w:id="1618678529">
                      <w:marLeft w:val="0"/>
                      <w:marRight w:val="0"/>
                      <w:marTop w:val="0"/>
                      <w:marBottom w:val="0"/>
                      <w:divBdr>
                        <w:top w:val="none" w:sz="0" w:space="0" w:color="auto"/>
                        <w:left w:val="none" w:sz="0" w:space="0" w:color="auto"/>
                        <w:bottom w:val="none" w:sz="0" w:space="0" w:color="auto"/>
                        <w:right w:val="none" w:sz="0" w:space="0" w:color="auto"/>
                      </w:divBdr>
                      <w:divsChild>
                        <w:div w:id="855341434">
                          <w:marLeft w:val="0"/>
                          <w:marRight w:val="0"/>
                          <w:marTop w:val="0"/>
                          <w:marBottom w:val="0"/>
                          <w:divBdr>
                            <w:top w:val="none" w:sz="0" w:space="0" w:color="auto"/>
                            <w:left w:val="none" w:sz="0" w:space="0" w:color="auto"/>
                            <w:bottom w:val="none" w:sz="0" w:space="0" w:color="auto"/>
                            <w:right w:val="none" w:sz="0" w:space="0" w:color="auto"/>
                          </w:divBdr>
                          <w:divsChild>
                            <w:div w:id="6076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786858">
      <w:bodyDiv w:val="1"/>
      <w:marLeft w:val="150"/>
      <w:marRight w:val="0"/>
      <w:marTop w:val="0"/>
      <w:marBottom w:val="0"/>
      <w:divBdr>
        <w:top w:val="none" w:sz="0" w:space="0" w:color="auto"/>
        <w:left w:val="none" w:sz="0" w:space="0" w:color="auto"/>
        <w:bottom w:val="none" w:sz="0" w:space="0" w:color="auto"/>
        <w:right w:val="none" w:sz="0" w:space="0" w:color="auto"/>
      </w:divBdr>
      <w:divsChild>
        <w:div w:id="2071420058">
          <w:marLeft w:val="0"/>
          <w:marRight w:val="0"/>
          <w:marTop w:val="0"/>
          <w:marBottom w:val="0"/>
          <w:divBdr>
            <w:top w:val="none" w:sz="0" w:space="0" w:color="auto"/>
            <w:left w:val="none" w:sz="0" w:space="0" w:color="auto"/>
            <w:bottom w:val="none" w:sz="0" w:space="0" w:color="auto"/>
            <w:right w:val="none" w:sz="0" w:space="0" w:color="auto"/>
          </w:divBdr>
          <w:divsChild>
            <w:div w:id="11735034">
              <w:marLeft w:val="0"/>
              <w:marRight w:val="0"/>
              <w:marTop w:val="0"/>
              <w:marBottom w:val="0"/>
              <w:divBdr>
                <w:top w:val="none" w:sz="0" w:space="0" w:color="auto"/>
                <w:left w:val="none" w:sz="0" w:space="0" w:color="auto"/>
                <w:bottom w:val="none" w:sz="0" w:space="0" w:color="auto"/>
                <w:right w:val="none" w:sz="0" w:space="0" w:color="auto"/>
              </w:divBdr>
              <w:divsChild>
                <w:div w:id="2130320960">
                  <w:marLeft w:val="0"/>
                  <w:marRight w:val="0"/>
                  <w:marTop w:val="0"/>
                  <w:marBottom w:val="0"/>
                  <w:divBdr>
                    <w:top w:val="none" w:sz="0" w:space="0" w:color="auto"/>
                    <w:left w:val="none" w:sz="0" w:space="0" w:color="auto"/>
                    <w:bottom w:val="single" w:sz="6" w:space="0" w:color="999999"/>
                    <w:right w:val="single" w:sz="6" w:space="0" w:color="999999"/>
                  </w:divBdr>
                  <w:divsChild>
                    <w:div w:id="2013871465">
                      <w:marLeft w:val="0"/>
                      <w:marRight w:val="0"/>
                      <w:marTop w:val="0"/>
                      <w:marBottom w:val="0"/>
                      <w:divBdr>
                        <w:top w:val="none" w:sz="0" w:space="0" w:color="auto"/>
                        <w:left w:val="none" w:sz="0" w:space="0" w:color="auto"/>
                        <w:bottom w:val="none" w:sz="0" w:space="0" w:color="auto"/>
                        <w:right w:val="none" w:sz="0" w:space="0" w:color="auto"/>
                      </w:divBdr>
                      <w:divsChild>
                        <w:div w:id="1270505685">
                          <w:marLeft w:val="0"/>
                          <w:marRight w:val="0"/>
                          <w:marTop w:val="0"/>
                          <w:marBottom w:val="0"/>
                          <w:divBdr>
                            <w:top w:val="none" w:sz="0" w:space="0" w:color="auto"/>
                            <w:left w:val="none" w:sz="0" w:space="0" w:color="auto"/>
                            <w:bottom w:val="none" w:sz="0" w:space="0" w:color="auto"/>
                            <w:right w:val="none" w:sz="0" w:space="0" w:color="auto"/>
                          </w:divBdr>
                          <w:divsChild>
                            <w:div w:id="60504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046329">
      <w:bodyDiv w:val="1"/>
      <w:marLeft w:val="0"/>
      <w:marRight w:val="0"/>
      <w:marTop w:val="0"/>
      <w:marBottom w:val="0"/>
      <w:divBdr>
        <w:top w:val="none" w:sz="0" w:space="0" w:color="auto"/>
        <w:left w:val="none" w:sz="0" w:space="0" w:color="auto"/>
        <w:bottom w:val="none" w:sz="0" w:space="0" w:color="auto"/>
        <w:right w:val="none" w:sz="0" w:space="0" w:color="auto"/>
      </w:divBdr>
    </w:div>
    <w:div w:id="1064140412">
      <w:bodyDiv w:val="1"/>
      <w:marLeft w:val="150"/>
      <w:marRight w:val="0"/>
      <w:marTop w:val="0"/>
      <w:marBottom w:val="0"/>
      <w:divBdr>
        <w:top w:val="none" w:sz="0" w:space="0" w:color="auto"/>
        <w:left w:val="none" w:sz="0" w:space="0" w:color="auto"/>
        <w:bottom w:val="none" w:sz="0" w:space="0" w:color="auto"/>
        <w:right w:val="none" w:sz="0" w:space="0" w:color="auto"/>
      </w:divBdr>
      <w:divsChild>
        <w:div w:id="2133598285">
          <w:marLeft w:val="0"/>
          <w:marRight w:val="0"/>
          <w:marTop w:val="0"/>
          <w:marBottom w:val="0"/>
          <w:divBdr>
            <w:top w:val="none" w:sz="0" w:space="0" w:color="auto"/>
            <w:left w:val="none" w:sz="0" w:space="0" w:color="auto"/>
            <w:bottom w:val="none" w:sz="0" w:space="0" w:color="auto"/>
            <w:right w:val="none" w:sz="0" w:space="0" w:color="auto"/>
          </w:divBdr>
          <w:divsChild>
            <w:div w:id="1093624208">
              <w:marLeft w:val="0"/>
              <w:marRight w:val="0"/>
              <w:marTop w:val="0"/>
              <w:marBottom w:val="0"/>
              <w:divBdr>
                <w:top w:val="none" w:sz="0" w:space="0" w:color="auto"/>
                <w:left w:val="none" w:sz="0" w:space="0" w:color="auto"/>
                <w:bottom w:val="none" w:sz="0" w:space="0" w:color="auto"/>
                <w:right w:val="none" w:sz="0" w:space="0" w:color="auto"/>
              </w:divBdr>
              <w:divsChild>
                <w:div w:id="1829665126">
                  <w:marLeft w:val="0"/>
                  <w:marRight w:val="0"/>
                  <w:marTop w:val="0"/>
                  <w:marBottom w:val="0"/>
                  <w:divBdr>
                    <w:top w:val="none" w:sz="0" w:space="0" w:color="auto"/>
                    <w:left w:val="none" w:sz="0" w:space="0" w:color="auto"/>
                    <w:bottom w:val="single" w:sz="6" w:space="0" w:color="999999"/>
                    <w:right w:val="single" w:sz="6" w:space="0" w:color="999999"/>
                  </w:divBdr>
                  <w:divsChild>
                    <w:div w:id="2119828930">
                      <w:marLeft w:val="0"/>
                      <w:marRight w:val="0"/>
                      <w:marTop w:val="0"/>
                      <w:marBottom w:val="0"/>
                      <w:divBdr>
                        <w:top w:val="none" w:sz="0" w:space="0" w:color="auto"/>
                        <w:left w:val="none" w:sz="0" w:space="0" w:color="auto"/>
                        <w:bottom w:val="none" w:sz="0" w:space="0" w:color="auto"/>
                        <w:right w:val="none" w:sz="0" w:space="0" w:color="auto"/>
                      </w:divBdr>
                      <w:divsChild>
                        <w:div w:id="765927149">
                          <w:marLeft w:val="0"/>
                          <w:marRight w:val="0"/>
                          <w:marTop w:val="0"/>
                          <w:marBottom w:val="0"/>
                          <w:divBdr>
                            <w:top w:val="none" w:sz="0" w:space="0" w:color="auto"/>
                            <w:left w:val="none" w:sz="0" w:space="0" w:color="auto"/>
                            <w:bottom w:val="none" w:sz="0" w:space="0" w:color="auto"/>
                            <w:right w:val="none" w:sz="0" w:space="0" w:color="auto"/>
                          </w:divBdr>
                          <w:divsChild>
                            <w:div w:id="9578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947176">
      <w:bodyDiv w:val="1"/>
      <w:marLeft w:val="150"/>
      <w:marRight w:val="0"/>
      <w:marTop w:val="0"/>
      <w:marBottom w:val="0"/>
      <w:divBdr>
        <w:top w:val="none" w:sz="0" w:space="0" w:color="auto"/>
        <w:left w:val="none" w:sz="0" w:space="0" w:color="auto"/>
        <w:bottom w:val="none" w:sz="0" w:space="0" w:color="auto"/>
        <w:right w:val="none" w:sz="0" w:space="0" w:color="auto"/>
      </w:divBdr>
      <w:divsChild>
        <w:div w:id="1662078266">
          <w:marLeft w:val="0"/>
          <w:marRight w:val="0"/>
          <w:marTop w:val="0"/>
          <w:marBottom w:val="0"/>
          <w:divBdr>
            <w:top w:val="none" w:sz="0" w:space="0" w:color="auto"/>
            <w:left w:val="none" w:sz="0" w:space="0" w:color="auto"/>
            <w:bottom w:val="none" w:sz="0" w:space="0" w:color="auto"/>
            <w:right w:val="none" w:sz="0" w:space="0" w:color="auto"/>
          </w:divBdr>
          <w:divsChild>
            <w:div w:id="1960987052">
              <w:marLeft w:val="0"/>
              <w:marRight w:val="0"/>
              <w:marTop w:val="0"/>
              <w:marBottom w:val="0"/>
              <w:divBdr>
                <w:top w:val="none" w:sz="0" w:space="0" w:color="auto"/>
                <w:left w:val="none" w:sz="0" w:space="0" w:color="auto"/>
                <w:bottom w:val="none" w:sz="0" w:space="0" w:color="auto"/>
                <w:right w:val="none" w:sz="0" w:space="0" w:color="auto"/>
              </w:divBdr>
              <w:divsChild>
                <w:div w:id="1243182681">
                  <w:marLeft w:val="0"/>
                  <w:marRight w:val="0"/>
                  <w:marTop w:val="0"/>
                  <w:marBottom w:val="0"/>
                  <w:divBdr>
                    <w:top w:val="none" w:sz="0" w:space="0" w:color="auto"/>
                    <w:left w:val="none" w:sz="0" w:space="0" w:color="auto"/>
                    <w:bottom w:val="single" w:sz="6" w:space="0" w:color="999999"/>
                    <w:right w:val="single" w:sz="6" w:space="0" w:color="999999"/>
                  </w:divBdr>
                  <w:divsChild>
                    <w:div w:id="2080784420">
                      <w:marLeft w:val="0"/>
                      <w:marRight w:val="0"/>
                      <w:marTop w:val="0"/>
                      <w:marBottom w:val="0"/>
                      <w:divBdr>
                        <w:top w:val="none" w:sz="0" w:space="0" w:color="auto"/>
                        <w:left w:val="none" w:sz="0" w:space="0" w:color="auto"/>
                        <w:bottom w:val="none" w:sz="0" w:space="0" w:color="auto"/>
                        <w:right w:val="none" w:sz="0" w:space="0" w:color="auto"/>
                      </w:divBdr>
                      <w:divsChild>
                        <w:div w:id="388574701">
                          <w:marLeft w:val="0"/>
                          <w:marRight w:val="0"/>
                          <w:marTop w:val="0"/>
                          <w:marBottom w:val="0"/>
                          <w:divBdr>
                            <w:top w:val="none" w:sz="0" w:space="0" w:color="auto"/>
                            <w:left w:val="none" w:sz="0" w:space="0" w:color="auto"/>
                            <w:bottom w:val="none" w:sz="0" w:space="0" w:color="auto"/>
                            <w:right w:val="none" w:sz="0" w:space="0" w:color="auto"/>
                          </w:divBdr>
                          <w:divsChild>
                            <w:div w:id="178495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858776">
      <w:bodyDiv w:val="1"/>
      <w:marLeft w:val="0"/>
      <w:marRight w:val="0"/>
      <w:marTop w:val="0"/>
      <w:marBottom w:val="0"/>
      <w:divBdr>
        <w:top w:val="none" w:sz="0" w:space="0" w:color="auto"/>
        <w:left w:val="none" w:sz="0" w:space="0" w:color="auto"/>
        <w:bottom w:val="none" w:sz="0" w:space="0" w:color="auto"/>
        <w:right w:val="none" w:sz="0" w:space="0" w:color="auto"/>
      </w:divBdr>
    </w:div>
    <w:div w:id="1302223821">
      <w:bodyDiv w:val="1"/>
      <w:marLeft w:val="150"/>
      <w:marRight w:val="0"/>
      <w:marTop w:val="0"/>
      <w:marBottom w:val="0"/>
      <w:divBdr>
        <w:top w:val="none" w:sz="0" w:space="0" w:color="auto"/>
        <w:left w:val="none" w:sz="0" w:space="0" w:color="auto"/>
        <w:bottom w:val="none" w:sz="0" w:space="0" w:color="auto"/>
        <w:right w:val="none" w:sz="0" w:space="0" w:color="auto"/>
      </w:divBdr>
      <w:divsChild>
        <w:div w:id="2137016961">
          <w:marLeft w:val="0"/>
          <w:marRight w:val="0"/>
          <w:marTop w:val="0"/>
          <w:marBottom w:val="0"/>
          <w:divBdr>
            <w:top w:val="none" w:sz="0" w:space="0" w:color="auto"/>
            <w:left w:val="none" w:sz="0" w:space="0" w:color="auto"/>
            <w:bottom w:val="none" w:sz="0" w:space="0" w:color="auto"/>
            <w:right w:val="none" w:sz="0" w:space="0" w:color="auto"/>
          </w:divBdr>
          <w:divsChild>
            <w:div w:id="2041589209">
              <w:marLeft w:val="0"/>
              <w:marRight w:val="0"/>
              <w:marTop w:val="0"/>
              <w:marBottom w:val="0"/>
              <w:divBdr>
                <w:top w:val="none" w:sz="0" w:space="0" w:color="auto"/>
                <w:left w:val="none" w:sz="0" w:space="0" w:color="auto"/>
                <w:bottom w:val="none" w:sz="0" w:space="0" w:color="auto"/>
                <w:right w:val="none" w:sz="0" w:space="0" w:color="auto"/>
              </w:divBdr>
              <w:divsChild>
                <w:div w:id="1407729953">
                  <w:marLeft w:val="0"/>
                  <w:marRight w:val="0"/>
                  <w:marTop w:val="0"/>
                  <w:marBottom w:val="0"/>
                  <w:divBdr>
                    <w:top w:val="none" w:sz="0" w:space="0" w:color="auto"/>
                    <w:left w:val="none" w:sz="0" w:space="0" w:color="auto"/>
                    <w:bottom w:val="single" w:sz="6" w:space="0" w:color="999999"/>
                    <w:right w:val="single" w:sz="6" w:space="0" w:color="999999"/>
                  </w:divBdr>
                  <w:divsChild>
                    <w:div w:id="1007899326">
                      <w:marLeft w:val="0"/>
                      <w:marRight w:val="0"/>
                      <w:marTop w:val="0"/>
                      <w:marBottom w:val="0"/>
                      <w:divBdr>
                        <w:top w:val="none" w:sz="0" w:space="0" w:color="auto"/>
                        <w:left w:val="none" w:sz="0" w:space="0" w:color="auto"/>
                        <w:bottom w:val="none" w:sz="0" w:space="0" w:color="auto"/>
                        <w:right w:val="none" w:sz="0" w:space="0" w:color="auto"/>
                      </w:divBdr>
                      <w:divsChild>
                        <w:div w:id="526723827">
                          <w:marLeft w:val="0"/>
                          <w:marRight w:val="0"/>
                          <w:marTop w:val="0"/>
                          <w:marBottom w:val="0"/>
                          <w:divBdr>
                            <w:top w:val="none" w:sz="0" w:space="0" w:color="auto"/>
                            <w:left w:val="none" w:sz="0" w:space="0" w:color="auto"/>
                            <w:bottom w:val="none" w:sz="0" w:space="0" w:color="auto"/>
                            <w:right w:val="none" w:sz="0" w:space="0" w:color="auto"/>
                          </w:divBdr>
                          <w:divsChild>
                            <w:div w:id="3665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983757">
      <w:bodyDiv w:val="1"/>
      <w:marLeft w:val="150"/>
      <w:marRight w:val="0"/>
      <w:marTop w:val="0"/>
      <w:marBottom w:val="0"/>
      <w:divBdr>
        <w:top w:val="none" w:sz="0" w:space="0" w:color="auto"/>
        <w:left w:val="none" w:sz="0" w:space="0" w:color="auto"/>
        <w:bottom w:val="none" w:sz="0" w:space="0" w:color="auto"/>
        <w:right w:val="none" w:sz="0" w:space="0" w:color="auto"/>
      </w:divBdr>
      <w:divsChild>
        <w:div w:id="247077785">
          <w:marLeft w:val="0"/>
          <w:marRight w:val="0"/>
          <w:marTop w:val="0"/>
          <w:marBottom w:val="0"/>
          <w:divBdr>
            <w:top w:val="none" w:sz="0" w:space="0" w:color="auto"/>
            <w:left w:val="none" w:sz="0" w:space="0" w:color="auto"/>
            <w:bottom w:val="none" w:sz="0" w:space="0" w:color="auto"/>
            <w:right w:val="none" w:sz="0" w:space="0" w:color="auto"/>
          </w:divBdr>
          <w:divsChild>
            <w:div w:id="641927622">
              <w:marLeft w:val="0"/>
              <w:marRight w:val="0"/>
              <w:marTop w:val="0"/>
              <w:marBottom w:val="0"/>
              <w:divBdr>
                <w:top w:val="none" w:sz="0" w:space="0" w:color="auto"/>
                <w:left w:val="none" w:sz="0" w:space="0" w:color="auto"/>
                <w:bottom w:val="none" w:sz="0" w:space="0" w:color="auto"/>
                <w:right w:val="none" w:sz="0" w:space="0" w:color="auto"/>
              </w:divBdr>
              <w:divsChild>
                <w:div w:id="1325476450">
                  <w:marLeft w:val="0"/>
                  <w:marRight w:val="0"/>
                  <w:marTop w:val="0"/>
                  <w:marBottom w:val="0"/>
                  <w:divBdr>
                    <w:top w:val="none" w:sz="0" w:space="0" w:color="auto"/>
                    <w:left w:val="none" w:sz="0" w:space="0" w:color="auto"/>
                    <w:bottom w:val="single" w:sz="6" w:space="0" w:color="999999"/>
                    <w:right w:val="single" w:sz="6" w:space="0" w:color="999999"/>
                  </w:divBdr>
                  <w:divsChild>
                    <w:div w:id="1896702224">
                      <w:marLeft w:val="0"/>
                      <w:marRight w:val="0"/>
                      <w:marTop w:val="0"/>
                      <w:marBottom w:val="0"/>
                      <w:divBdr>
                        <w:top w:val="none" w:sz="0" w:space="0" w:color="auto"/>
                        <w:left w:val="none" w:sz="0" w:space="0" w:color="auto"/>
                        <w:bottom w:val="none" w:sz="0" w:space="0" w:color="auto"/>
                        <w:right w:val="none" w:sz="0" w:space="0" w:color="auto"/>
                      </w:divBdr>
                      <w:divsChild>
                        <w:div w:id="978192037">
                          <w:marLeft w:val="0"/>
                          <w:marRight w:val="0"/>
                          <w:marTop w:val="0"/>
                          <w:marBottom w:val="0"/>
                          <w:divBdr>
                            <w:top w:val="none" w:sz="0" w:space="0" w:color="auto"/>
                            <w:left w:val="none" w:sz="0" w:space="0" w:color="auto"/>
                            <w:bottom w:val="none" w:sz="0" w:space="0" w:color="auto"/>
                            <w:right w:val="none" w:sz="0" w:space="0" w:color="auto"/>
                          </w:divBdr>
                          <w:divsChild>
                            <w:div w:id="13328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610131">
      <w:bodyDiv w:val="1"/>
      <w:marLeft w:val="0"/>
      <w:marRight w:val="0"/>
      <w:marTop w:val="0"/>
      <w:marBottom w:val="0"/>
      <w:divBdr>
        <w:top w:val="none" w:sz="0" w:space="0" w:color="auto"/>
        <w:left w:val="none" w:sz="0" w:space="0" w:color="auto"/>
        <w:bottom w:val="none" w:sz="0" w:space="0" w:color="auto"/>
        <w:right w:val="none" w:sz="0" w:space="0" w:color="auto"/>
      </w:divBdr>
    </w:div>
    <w:div w:id="1793746114">
      <w:bodyDiv w:val="1"/>
      <w:marLeft w:val="0"/>
      <w:marRight w:val="0"/>
      <w:marTop w:val="0"/>
      <w:marBottom w:val="0"/>
      <w:divBdr>
        <w:top w:val="none" w:sz="0" w:space="0" w:color="auto"/>
        <w:left w:val="none" w:sz="0" w:space="0" w:color="auto"/>
        <w:bottom w:val="none" w:sz="0" w:space="0" w:color="auto"/>
        <w:right w:val="none" w:sz="0" w:space="0" w:color="auto"/>
      </w:divBdr>
    </w:div>
    <w:div w:id="1822312998">
      <w:bodyDiv w:val="1"/>
      <w:marLeft w:val="150"/>
      <w:marRight w:val="0"/>
      <w:marTop w:val="0"/>
      <w:marBottom w:val="0"/>
      <w:divBdr>
        <w:top w:val="none" w:sz="0" w:space="0" w:color="auto"/>
        <w:left w:val="none" w:sz="0" w:space="0" w:color="auto"/>
        <w:bottom w:val="none" w:sz="0" w:space="0" w:color="auto"/>
        <w:right w:val="none" w:sz="0" w:space="0" w:color="auto"/>
      </w:divBdr>
      <w:divsChild>
        <w:div w:id="17003781">
          <w:marLeft w:val="0"/>
          <w:marRight w:val="0"/>
          <w:marTop w:val="0"/>
          <w:marBottom w:val="0"/>
          <w:divBdr>
            <w:top w:val="none" w:sz="0" w:space="0" w:color="auto"/>
            <w:left w:val="none" w:sz="0" w:space="0" w:color="auto"/>
            <w:bottom w:val="none" w:sz="0" w:space="0" w:color="auto"/>
            <w:right w:val="none" w:sz="0" w:space="0" w:color="auto"/>
          </w:divBdr>
          <w:divsChild>
            <w:div w:id="1496918643">
              <w:marLeft w:val="0"/>
              <w:marRight w:val="0"/>
              <w:marTop w:val="0"/>
              <w:marBottom w:val="0"/>
              <w:divBdr>
                <w:top w:val="none" w:sz="0" w:space="0" w:color="auto"/>
                <w:left w:val="none" w:sz="0" w:space="0" w:color="auto"/>
                <w:bottom w:val="none" w:sz="0" w:space="0" w:color="auto"/>
                <w:right w:val="none" w:sz="0" w:space="0" w:color="auto"/>
              </w:divBdr>
              <w:divsChild>
                <w:div w:id="1715079188">
                  <w:marLeft w:val="0"/>
                  <w:marRight w:val="0"/>
                  <w:marTop w:val="0"/>
                  <w:marBottom w:val="0"/>
                  <w:divBdr>
                    <w:top w:val="none" w:sz="0" w:space="0" w:color="auto"/>
                    <w:left w:val="none" w:sz="0" w:space="0" w:color="auto"/>
                    <w:bottom w:val="single" w:sz="6" w:space="0" w:color="999999"/>
                    <w:right w:val="single" w:sz="6" w:space="0" w:color="999999"/>
                  </w:divBdr>
                  <w:divsChild>
                    <w:div w:id="545678429">
                      <w:marLeft w:val="0"/>
                      <w:marRight w:val="0"/>
                      <w:marTop w:val="0"/>
                      <w:marBottom w:val="0"/>
                      <w:divBdr>
                        <w:top w:val="none" w:sz="0" w:space="0" w:color="auto"/>
                        <w:left w:val="none" w:sz="0" w:space="0" w:color="auto"/>
                        <w:bottom w:val="none" w:sz="0" w:space="0" w:color="auto"/>
                        <w:right w:val="none" w:sz="0" w:space="0" w:color="auto"/>
                      </w:divBdr>
                      <w:divsChild>
                        <w:div w:id="1393845102">
                          <w:marLeft w:val="0"/>
                          <w:marRight w:val="0"/>
                          <w:marTop w:val="0"/>
                          <w:marBottom w:val="0"/>
                          <w:divBdr>
                            <w:top w:val="none" w:sz="0" w:space="0" w:color="auto"/>
                            <w:left w:val="none" w:sz="0" w:space="0" w:color="auto"/>
                            <w:bottom w:val="none" w:sz="0" w:space="0" w:color="auto"/>
                            <w:right w:val="none" w:sz="0" w:space="0" w:color="auto"/>
                          </w:divBdr>
                          <w:divsChild>
                            <w:div w:id="20263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84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style.org" TargetMode="External"/><Relationship Id="rId13" Type="http://schemas.openxmlformats.org/officeDocument/2006/relationships/hyperlink" Target="http://www.mercator.si/karier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t.si/klasje/tabela.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slovar.org/izpisclanka.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oge.gov/exorders/eo12674.html" TargetMode="External"/><Relationship Id="rId5" Type="http://schemas.openxmlformats.org/officeDocument/2006/relationships/webSettings" Target="webSettings.xml"/><Relationship Id="rId15" Type="http://schemas.openxmlformats.org/officeDocument/2006/relationships/hyperlink" Target="http://student.britannica.com/comptons/article-9274118/economics"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ui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b:Source>
    <b:Tag>Pop03</b:Tag>
    <b:SourceType>Book</b:SourceType>
    <b:Guid>{1E09C45E-A985-48AE-B55D-A44F452B7EB2}</b:Guid>
    <b:Title>Vstop v poslovni svet</b:Title>
    <b:Year>2003</b:Year>
    <b:City>Ljubljana</b:City>
    <b:Publisher>Tehniška založba Slovenije</b:Publisher>
    <b:Author>
      <b:Author>
        <b:NameList>
          <b:Person>
            <b:Last>Popovič</b:Last>
            <b:First>Marija</b:First>
          </b:Person>
          <b:Person>
            <b:Last>Zajc</b:Last>
            <b:First>Mimi</b:First>
          </b:Person>
        </b:NameList>
      </b:Author>
    </b:Author>
    <b:RefOrder>1</b:RefOrder>
  </b:Source>
  <b:Source>
    <b:Tag>Mož98</b:Tag>
    <b:SourceType>Book</b:SourceType>
    <b:Guid>{5A95E95D-9713-40ED-8D92-7C38D57CC7FE}</b:Guid>
    <b:Title>Poslovno komuniciranje</b:Title>
    <b:Year>1998</b:Year>
    <b:City>Maribor</b:City>
    <b:Publisher>Obzorja</b:Publisher>
    <b:Author>
      <b:Author>
        <b:NameList>
          <b:Person>
            <b:Last>Možina</b:Last>
            <b:First>Stane</b:First>
          </b:Person>
          <b:Person>
            <b:Last>Tavčar</b:Last>
            <b:First>Mitja</b:First>
          </b:Person>
          <b:Person>
            <b:Last>Kneževič</b:Last>
            <b:First>Ana</b:First>
          </b:Person>
        </b:NameList>
      </b:Author>
    </b:Author>
    <b:RefOrder>2</b:RefOrder>
  </b:Source>
  <b:Source>
    <b:Tag>Mož02</b:Tag>
    <b:SourceType>Book</b:SourceType>
    <b:Guid>{B69F71C0-DB03-4DED-A895-3BE471C026E8}</b:Guid>
    <b:Title>MANAGEMENT nova znanja za uspeh</b:Title>
    <b:Year>2002</b:Year>
    <b:City>Radovljica</b:City>
    <b:Publisher>Didakta</b:Publisher>
    <b:Author>
      <b:Author>
        <b:NameList>
          <b:Person>
            <b:Last>Možina</b:Last>
            <b:First>Stane</b:First>
          </b:Person>
          <b:Person>
            <b:Last>Rozman</b:Last>
            <b:First>Rudi</b:First>
          </b:Person>
          <b:Person>
            <b:Last>Glas</b:Last>
            <b:First>Miroslav</b:First>
          </b:Person>
          <b:Person>
            <b:Last>Tavčar</b:Last>
            <b:First>Mitja</b:First>
          </b:Person>
          <b:Person>
            <b:Last>Pučko</b:Last>
            <b:First>Danijel</b:First>
          </b:Person>
          <b:Person>
            <b:Last>Kralj</b:Last>
            <b:First>Janko</b:First>
          </b:Person>
          <b:Person>
            <b:Last>Ivanko</b:Last>
            <b:First>Štefan</b:First>
          </b:Person>
          <b:Person>
            <b:Last>Lipičnik</b:Last>
            <b:First>Bogdan</b:First>
          </b:Person>
          <b:Person>
            <b:Last>Gričar</b:Last>
            <b:First>Jože</b:First>
          </b:Person>
          <b:Person>
            <b:Last>Tekavčič</b:Last>
            <b:First>Metka</b:First>
          </b:Person>
          <b:Person>
            <b:Last>Dimovski</b:Last>
            <b:First>Vlado</b:First>
          </b:Person>
          <b:Person>
            <b:Last>Kovač</b:Last>
            <b:First>Bogomir</b:First>
          </b:Person>
        </b:NameList>
      </b:Author>
    </b:Author>
    <b:RefOrder>3</b:RefOrder>
  </b:Source>
  <b:Source>
    <b:Tag>Maj12</b:Tag>
    <b:SourceType>JournalArticle</b:SourceType>
    <b:Guid>{E4A38C84-5732-4C7F-B049-CBFF43C1C9EE}</b:Guid>
    <b:Author>
      <b:Author>
        <b:NameList>
          <b:Person>
            <b:Last>Ferle</b:Last>
            <b:First>Maja</b:First>
          </b:Person>
        </b:NameList>
      </b:Author>
    </b:Author>
    <b:Title>Virtualizacija podatkov za okretnejše poslovanje</b:Title>
    <b:JournalName>Monitor PRO</b:JournalName>
    <b:Year>2012</b:Year>
    <b:Pages>30-32</b:Pages>
    <b:RefOrder>4</b:RefOrder>
  </b:Source>
  <b:Source>
    <b:Tag>Cov00</b:Tag>
    <b:SourceType>Book</b:SourceType>
    <b:Guid>{EBB6D36E-AC5C-413D-AF3E-81689B067C3C}</b:Guid>
    <b:Title>Načela uspešnega vodenja</b:Title>
    <b:Year>2000</b:Year>
    <b:City>Ljubljana</b:City>
    <b:Publisher>Založba Mladinska knjiga</b:Publisher>
    <b:Author>
      <b:Author>
        <b:NameList>
          <b:Person>
            <b:Last>Covey</b:Last>
            <b:Middle>R</b:Middle>
            <b:First>Stephen</b:First>
          </b:Person>
        </b:NameList>
      </b:Author>
    </b:Author>
    <b:Pages>114</b:Pages>
    <b:RefOrder>5</b:RefOrder>
  </b:Source>
  <b:Source>
    <b:Tag>vre12</b:Tag>
    <b:SourceType>DocumentFromInternetSite</b:SourceType>
    <b:Guid>{ADB3D25E-9529-4B77-BA24-D4A779B3BDDD}</b:Guid>
    <b:Title>vreme.24ur.com</b:Title>
    <b:Year>2012</b:Year>
    <b:Month>okt</b:Month>
    <b:RefOrder>6</b:RefOrder>
  </b:Source>
  <b:Source>
    <b:Tag>Ken01</b:Tag>
    <b:SourceType>DocumentFromInternetSite</b:SourceType>
    <b:Guid>{3BB8BA4C-599F-4D3B-B935-13C116E77465}</b:Guid>
    <b:Title>A Buddhist response to the nature of human rights</b:Title>
    <b:URL>www.cac.psu.edu</b:URL>
    <b:Author>
      <b:Author>
        <b:NameList>
          <b:Person>
            <b:Last>Kenneth</b:Last>
            <b:First>A</b:First>
          </b:Person>
        </b:NameList>
      </b:Author>
      <b:ProducerName>
        <b:NameList>
          <b:Person>
            <b:Last>Buddhist</b:Last>
            <b:First>Journal</b:First>
            <b:Middle>of</b:Middle>
          </b:Person>
        </b:NameList>
      </b:ProducerName>
    </b:Author>
    <b:YearAccessed>2001</b:YearAccessed>
    <b:MonthAccessed>februar</b:MonthAccessed>
    <b:DayAccessed>20</b:DayAccessed>
    <b:Year>2001</b:Year>
    <b:ProductionCompany>Produkcijska hiša</b:ProductionCompany>
    <b:InternetSiteTitle>Ime spletnega mesta</b:InternetSiteTitle>
    <b:Version>Različica</b:Version>
    <b:ShortTitle>Kratek naslov</b:ShortTitle>
    <b:StandardNumber>Standardna številka</b:StandardNumber>
    <b:RefOrder>7</b:RefOrder>
  </b:Source>
  <b:Source xmlns:b="http://schemas.openxmlformats.org/officeDocument/2006/bibliography" xmlns="http://schemas.openxmlformats.org/officeDocument/2006/bibliography">
    <b:Tag>Literatura</b:Tag>
    <b:RefOrder>8</b:RefOrder>
  </b:Source>
  <b:Source>
    <b:Tag>Koš12</b:Tag>
    <b:SourceType>JournalArticle</b:SourceType>
    <b:Guid>{495D2ADD-D542-4B77-8E4E-A28A4CC340CA}</b:Guid>
    <b:Author>
      <b:Author>
        <b:NameList>
          <b:Person>
            <b:Last>Košti</b:Last>
            <b:Middle>mag.</b:Middle>
            <b:First>Stojan</b:First>
          </b:Person>
        </b:NameList>
      </b:Author>
      <b:Editor>
        <b:NameList>
          <b:Person>
            <b:Last>Hriberšek</b:Last>
            <b:First>Dare</b:First>
          </b:Person>
        </b:NameList>
      </b:Editor>
    </b:Author>
    <b:Title>Spletna prisotnost je strateška naložba</b:Title>
    <b:JournalName>Monitor PRO</b:JournalName>
    <b:Year>2012</b:Year>
    <b:Pages>24-25</b:Pages>
    <b:StandardNumber>4/12</b:StandardNumber>
    <b:Publisher>Monitor PRO, Mladina d.d.</b:Publisher>
    <b:Volume>4/12</b:Volume>
    <b:RefOrder>9</b:RefOrder>
  </b:Source>
  <b:Source>
    <b:Tag>Rol</b:Tag>
    <b:SourceType>ElectronicSource</b:SourceType>
    <b:Guid>{40925D38-20AF-4D63-835B-6EF622793169}</b:Guid>
    <b:Author>
      <b:Author>
        <b:NameList>
          <b:Person>
            <b:Last>Rolih</b:Last>
            <b:First>Robert</b:First>
          </b:Person>
        </b:NameList>
      </b:Author>
    </b:Author>
    <b:Year>2006</b:Year>
    <b:Month>sept</b:Month>
    <b:URL>http://www.cek.ef.uni-lj.si/magister/</b:URL>
    <b:YearAccessed>2013</b:YearAccessed>
    <b:MonthAccessed>mar</b:MonthAccessed>
    <b:DayAccessed>7</b:DayAccessed>
    <b:Title>Trženje s pomočjo spletnih iskalnikov: magistrsko delo</b:Title>
    <b:City>Ljubljana</b:City>
    <b:Medium>Magistrsko delo</b:Medium>
    <b:RefOrder>10</b:RefOrder>
  </b:Source>
</b:Sources>
</file>

<file path=customXml/itemProps1.xml><?xml version="1.0" encoding="utf-8"?>
<ds:datastoreItem xmlns:ds="http://schemas.openxmlformats.org/officeDocument/2006/customXml" ds:itemID="{301B444D-46D8-4943-8BBF-F8BF7BEC3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2168</Words>
  <Characters>13759</Characters>
  <Application>Microsoft Office Word</Application>
  <DocSecurity>0</DocSecurity>
  <Lines>114</Lines>
  <Paragraphs>31</Paragraphs>
  <ScaleCrop>false</ScaleCrop>
  <HeadingPairs>
    <vt:vector size="2" baseType="variant">
      <vt:variant>
        <vt:lpstr>Naslov</vt:lpstr>
      </vt:variant>
      <vt:variant>
        <vt:i4>1</vt:i4>
      </vt:variant>
    </vt:vector>
  </HeadingPairs>
  <TitlesOfParts>
    <vt:vector size="1" baseType="lpstr">
      <vt:lpstr/>
    </vt:vector>
  </TitlesOfParts>
  <Company>B2 d.o.o.</Company>
  <LinksUpToDate>false</LinksUpToDate>
  <CharactersWithSpaces>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brigita</dc:creator>
  <cp:lastModifiedBy>Katarina Aškerc</cp:lastModifiedBy>
  <cp:revision>3</cp:revision>
  <cp:lastPrinted>2013-03-26T13:33:00Z</cp:lastPrinted>
  <dcterms:created xsi:type="dcterms:W3CDTF">2023-07-04T10:37:00Z</dcterms:created>
  <dcterms:modified xsi:type="dcterms:W3CDTF">2023-07-04T10:41:00Z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d7394844a7ddc8d1f26bd5116063aa2d4b6a98171d49bbde972aeacca52463c9</vt:lpwstr>
  </property>
</Properties>
</file>